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B4BC5">
      <w:pPr>
        <w:widowControl/>
        <w:shd w:val="clear" w:color="auto" w:fill="FFFFFF"/>
        <w:adjustRightInd w:val="0"/>
        <w:snapToGrid w:val="0"/>
        <w:spacing w:line="360" w:lineRule="auto"/>
        <w:jc w:val="center"/>
        <w:rPr>
          <w:rFonts w:hint="default" w:ascii="宋体" w:hAnsi="宋体" w:eastAsia="仿宋" w:cs="宋体"/>
          <w:sz w:val="24"/>
          <w:szCs w:val="22"/>
          <w:lang w:val="en-US" w:eastAsia="zh-CN"/>
        </w:rPr>
      </w:pPr>
      <w:r>
        <w:rPr>
          <w:rFonts w:hint="eastAsia" w:ascii="仿宋" w:hAnsi="仿宋" w:eastAsia="仿宋"/>
          <w:b/>
          <w:kern w:val="0"/>
          <w:sz w:val="36"/>
          <w:szCs w:val="30"/>
        </w:rPr>
        <w:t>（项目名称）：</w:t>
      </w:r>
      <w:bookmarkStart w:id="0" w:name="OLE_LINK5"/>
      <w:bookmarkStart w:id="1" w:name="OLE_LINK6"/>
      <w:r>
        <w:rPr>
          <w:rFonts w:hint="eastAsia" w:ascii="仿宋" w:hAnsi="仿宋" w:eastAsia="仿宋"/>
          <w:b/>
          <w:kern w:val="0"/>
          <w:sz w:val="36"/>
          <w:szCs w:val="30"/>
        </w:rPr>
        <w:t xml:space="preserve"> </w:t>
      </w:r>
      <w:bookmarkEnd w:id="0"/>
      <w:bookmarkEnd w:id="1"/>
      <w:r>
        <w:rPr>
          <w:rFonts w:hint="eastAsia" w:ascii="仿宋" w:hAnsi="仿宋" w:eastAsia="仿宋"/>
          <w:b/>
          <w:kern w:val="0"/>
          <w:sz w:val="36"/>
          <w:szCs w:val="30"/>
          <w:lang w:val="en-US" w:eastAsia="zh-CN"/>
        </w:rPr>
        <w:t>团体标准编制申报服务</w:t>
      </w:r>
    </w:p>
    <w:p w14:paraId="6562F175">
      <w:pPr>
        <w:pStyle w:val="10"/>
        <w:ind w:firstLine="0" w:firstLineChars="0"/>
        <w:rPr>
          <w:rFonts w:hint="eastAsia" w:ascii="宋体" w:hAnsi="宋体" w:cs="宋体"/>
          <w:b/>
          <w:bCs/>
          <w:sz w:val="52"/>
          <w:szCs w:val="52"/>
        </w:rPr>
      </w:pPr>
    </w:p>
    <w:p w14:paraId="12D2F96D">
      <w:pPr>
        <w:pStyle w:val="10"/>
        <w:ind w:firstLine="0" w:firstLineChars="0"/>
        <w:rPr>
          <w:rFonts w:hint="eastAsia" w:ascii="宋体" w:hAnsi="宋体" w:cs="宋体"/>
          <w:b/>
          <w:bCs/>
          <w:sz w:val="52"/>
          <w:szCs w:val="52"/>
        </w:rPr>
      </w:pPr>
    </w:p>
    <w:p w14:paraId="49B06319">
      <w:pPr>
        <w:pStyle w:val="10"/>
        <w:ind w:firstLine="0" w:firstLineChars="0"/>
        <w:rPr>
          <w:rFonts w:hint="eastAsia" w:ascii="宋体" w:hAnsi="宋体" w:cs="宋体"/>
          <w:b/>
          <w:bCs/>
          <w:sz w:val="52"/>
          <w:szCs w:val="52"/>
        </w:rPr>
      </w:pPr>
    </w:p>
    <w:p w14:paraId="2BA6DBCB">
      <w:pPr>
        <w:pStyle w:val="10"/>
        <w:ind w:firstLine="0" w:firstLineChars="0"/>
        <w:jc w:val="center"/>
        <w:rPr>
          <w:rFonts w:hint="eastAsia" w:ascii="宋体" w:hAnsi="宋体" w:cs="宋体"/>
          <w:b/>
          <w:bCs/>
          <w:sz w:val="52"/>
          <w:szCs w:val="52"/>
        </w:rPr>
      </w:pPr>
      <w:r>
        <w:rPr>
          <w:rFonts w:hint="eastAsia" w:ascii="宋体" w:hAnsi="宋体" w:cs="宋体"/>
          <w:b/>
          <w:bCs/>
          <w:sz w:val="52"/>
          <w:szCs w:val="52"/>
        </w:rPr>
        <w:t>响应文件</w:t>
      </w:r>
    </w:p>
    <w:p w14:paraId="1485D16D">
      <w:pPr>
        <w:pStyle w:val="10"/>
        <w:ind w:firstLine="480"/>
        <w:jc w:val="center"/>
        <w:rPr>
          <w:rFonts w:hint="eastAsia" w:ascii="仿宋" w:hAnsi="仿宋" w:eastAsia="仿宋" w:cs="仿宋"/>
          <w:sz w:val="24"/>
          <w:szCs w:val="24"/>
        </w:rPr>
      </w:pPr>
    </w:p>
    <w:p w14:paraId="3466CAC5">
      <w:pPr>
        <w:pStyle w:val="10"/>
        <w:ind w:firstLine="2880" w:firstLineChars="1200"/>
        <w:rPr>
          <w:rFonts w:hint="eastAsia" w:ascii="仿宋" w:hAnsi="仿宋" w:eastAsia="仿宋" w:cs="仿宋"/>
          <w:sz w:val="24"/>
          <w:szCs w:val="24"/>
        </w:rPr>
      </w:pPr>
    </w:p>
    <w:p w14:paraId="482561A1">
      <w:pPr>
        <w:pStyle w:val="10"/>
        <w:ind w:firstLine="0" w:firstLineChars="0"/>
        <w:rPr>
          <w:rFonts w:hint="eastAsia" w:ascii="仿宋" w:hAnsi="仿宋" w:eastAsia="仿宋" w:cs="仿宋"/>
          <w:sz w:val="24"/>
          <w:szCs w:val="24"/>
        </w:rPr>
      </w:pPr>
    </w:p>
    <w:p w14:paraId="59AC6F1B">
      <w:pPr>
        <w:pStyle w:val="10"/>
        <w:ind w:firstLine="0" w:firstLineChars="0"/>
        <w:rPr>
          <w:rFonts w:hint="eastAsia" w:ascii="仿宋" w:hAnsi="仿宋" w:eastAsia="仿宋" w:cs="仿宋"/>
          <w:sz w:val="24"/>
          <w:szCs w:val="24"/>
        </w:rPr>
      </w:pPr>
    </w:p>
    <w:p w14:paraId="5D44B03F">
      <w:pPr>
        <w:pStyle w:val="10"/>
        <w:ind w:firstLine="0" w:firstLineChars="0"/>
        <w:rPr>
          <w:rFonts w:hint="eastAsia" w:ascii="仿宋" w:hAnsi="仿宋" w:eastAsia="仿宋" w:cs="仿宋"/>
          <w:sz w:val="24"/>
          <w:szCs w:val="24"/>
        </w:rPr>
      </w:pPr>
    </w:p>
    <w:p w14:paraId="22168A7B">
      <w:pPr>
        <w:pStyle w:val="10"/>
        <w:ind w:firstLine="0" w:firstLineChars="0"/>
        <w:rPr>
          <w:rFonts w:hint="eastAsia" w:ascii="仿宋" w:hAnsi="仿宋" w:eastAsia="仿宋" w:cs="仿宋"/>
          <w:sz w:val="24"/>
          <w:szCs w:val="24"/>
        </w:rPr>
      </w:pPr>
    </w:p>
    <w:p w14:paraId="4ABB2412">
      <w:pPr>
        <w:pStyle w:val="10"/>
        <w:ind w:firstLine="0" w:firstLineChars="0"/>
        <w:rPr>
          <w:rFonts w:hint="eastAsia" w:ascii="仿宋" w:hAnsi="仿宋" w:eastAsia="仿宋" w:cs="仿宋"/>
          <w:sz w:val="24"/>
          <w:szCs w:val="24"/>
        </w:rPr>
      </w:pPr>
    </w:p>
    <w:p w14:paraId="6886DA15">
      <w:pPr>
        <w:pStyle w:val="10"/>
        <w:ind w:firstLine="0" w:firstLineChars="0"/>
        <w:rPr>
          <w:rFonts w:hint="eastAsia" w:ascii="仿宋" w:hAnsi="仿宋" w:eastAsia="仿宋" w:cs="仿宋"/>
          <w:sz w:val="24"/>
          <w:szCs w:val="24"/>
        </w:rPr>
      </w:pPr>
    </w:p>
    <w:p w14:paraId="305CA6B6">
      <w:pPr>
        <w:pStyle w:val="10"/>
        <w:ind w:firstLine="480"/>
        <w:rPr>
          <w:rFonts w:hint="eastAsia" w:ascii="仿宋" w:hAnsi="仿宋" w:eastAsia="仿宋" w:cs="仿宋"/>
          <w:sz w:val="24"/>
          <w:szCs w:val="24"/>
        </w:rPr>
      </w:pPr>
    </w:p>
    <w:p w14:paraId="7D162FA6">
      <w:pPr>
        <w:pStyle w:val="10"/>
        <w:ind w:firstLine="480"/>
        <w:rPr>
          <w:rFonts w:hint="eastAsia" w:ascii="仿宋" w:hAnsi="仿宋" w:eastAsia="仿宋" w:cs="仿宋"/>
          <w:sz w:val="24"/>
          <w:szCs w:val="24"/>
        </w:rPr>
      </w:pPr>
    </w:p>
    <w:p w14:paraId="2459CF0F">
      <w:pPr>
        <w:adjustRightInd w:val="0"/>
        <w:snapToGrid w:val="0"/>
        <w:spacing w:after="240" w:afterLines="100"/>
        <w:ind w:firstLine="840" w:firstLineChars="300"/>
        <w:jc w:val="left"/>
        <w:rPr>
          <w:rFonts w:ascii="仿宋" w:hAnsi="仿宋" w:eastAsia="仿宋"/>
          <w:bCs/>
          <w:sz w:val="28"/>
          <w:szCs w:val="48"/>
        </w:rPr>
      </w:pPr>
      <w:r>
        <w:rPr>
          <w:rFonts w:hint="eastAsia" w:ascii="仿宋" w:hAnsi="仿宋" w:eastAsia="仿宋"/>
          <w:bCs/>
          <w:sz w:val="28"/>
          <w:szCs w:val="48"/>
        </w:rPr>
        <w:t xml:space="preserve">投标单位： </w:t>
      </w:r>
      <w:r>
        <w:rPr>
          <w:rFonts w:hint="eastAsia" w:ascii="仿宋" w:hAnsi="仿宋" w:eastAsia="仿宋"/>
          <w:bCs/>
          <w:sz w:val="28"/>
          <w:szCs w:val="48"/>
          <w:u w:val="single"/>
        </w:rPr>
        <w:t xml:space="preserve">       </w:t>
      </w:r>
      <w:r>
        <w:rPr>
          <w:rFonts w:ascii="仿宋" w:hAnsi="仿宋" w:eastAsia="仿宋"/>
          <w:bCs/>
          <w:sz w:val="28"/>
          <w:szCs w:val="48"/>
          <w:u w:val="single"/>
        </w:rPr>
        <w:t xml:space="preserve">          </w:t>
      </w:r>
      <w:r>
        <w:rPr>
          <w:rFonts w:hint="eastAsia" w:ascii="仿宋" w:hAnsi="仿宋" w:eastAsia="仿宋"/>
          <w:bCs/>
          <w:sz w:val="28"/>
          <w:szCs w:val="48"/>
          <w:u w:val="single"/>
        </w:rPr>
        <w:t xml:space="preserve">    </w:t>
      </w:r>
      <w:r>
        <w:rPr>
          <w:rFonts w:hint="eastAsia" w:ascii="仿宋" w:hAnsi="仿宋" w:eastAsia="仿宋"/>
          <w:bCs/>
          <w:sz w:val="28"/>
          <w:szCs w:val="48"/>
        </w:rPr>
        <w:t>（公章）</w:t>
      </w:r>
    </w:p>
    <w:p w14:paraId="4943D568">
      <w:pPr>
        <w:adjustRightInd w:val="0"/>
        <w:snapToGrid w:val="0"/>
        <w:spacing w:after="240" w:afterLines="100"/>
        <w:ind w:firstLine="840" w:firstLineChars="300"/>
        <w:jc w:val="left"/>
        <w:rPr>
          <w:rFonts w:ascii="仿宋" w:hAnsi="仿宋" w:eastAsia="仿宋"/>
          <w:bCs/>
          <w:sz w:val="28"/>
          <w:szCs w:val="48"/>
        </w:rPr>
      </w:pPr>
      <w:r>
        <w:rPr>
          <w:rFonts w:hint="eastAsia" w:ascii="仿宋" w:hAnsi="仿宋" w:eastAsia="仿宋"/>
          <w:bCs/>
          <w:sz w:val="28"/>
          <w:szCs w:val="48"/>
        </w:rPr>
        <w:t xml:space="preserve">法定代表人: </w:t>
      </w:r>
      <w:r>
        <w:rPr>
          <w:rFonts w:hint="eastAsia" w:ascii="仿宋" w:hAnsi="仿宋" w:eastAsia="仿宋"/>
          <w:bCs/>
          <w:sz w:val="28"/>
          <w:szCs w:val="48"/>
          <w:u w:val="single"/>
        </w:rPr>
        <w:t xml:space="preserve">      </w:t>
      </w:r>
      <w:r>
        <w:rPr>
          <w:rFonts w:ascii="仿宋" w:hAnsi="仿宋" w:eastAsia="仿宋"/>
          <w:bCs/>
          <w:sz w:val="28"/>
          <w:szCs w:val="48"/>
          <w:u w:val="single"/>
        </w:rPr>
        <w:t xml:space="preserve">            </w:t>
      </w:r>
      <w:r>
        <w:rPr>
          <w:rFonts w:hint="eastAsia" w:ascii="仿宋" w:hAnsi="仿宋" w:eastAsia="仿宋"/>
          <w:bCs/>
          <w:sz w:val="28"/>
          <w:szCs w:val="48"/>
          <w:u w:val="single"/>
        </w:rPr>
        <w:t xml:space="preserve">  </w:t>
      </w:r>
      <w:r>
        <w:rPr>
          <w:rFonts w:hint="eastAsia" w:ascii="仿宋" w:hAnsi="仿宋" w:eastAsia="仿宋"/>
          <w:bCs/>
          <w:sz w:val="28"/>
          <w:szCs w:val="48"/>
        </w:rPr>
        <w:t>（签字或盖章）</w:t>
      </w:r>
    </w:p>
    <w:p w14:paraId="755985C6">
      <w:pPr>
        <w:adjustRightInd w:val="0"/>
        <w:snapToGrid w:val="0"/>
        <w:spacing w:after="240" w:afterLines="100"/>
        <w:ind w:firstLine="840" w:firstLineChars="300"/>
        <w:jc w:val="left"/>
        <w:rPr>
          <w:rFonts w:ascii="仿宋" w:hAnsi="仿宋" w:eastAsia="仿宋"/>
          <w:bCs/>
          <w:sz w:val="28"/>
          <w:szCs w:val="48"/>
          <w:u w:val="single"/>
        </w:rPr>
      </w:pPr>
      <w:r>
        <w:rPr>
          <w:rFonts w:hint="eastAsia" w:ascii="仿宋" w:hAnsi="仿宋" w:eastAsia="仿宋"/>
          <w:bCs/>
          <w:sz w:val="28"/>
          <w:szCs w:val="48"/>
        </w:rPr>
        <w:t>单位地址：</w:t>
      </w:r>
      <w:r>
        <w:rPr>
          <w:rFonts w:hint="eastAsia" w:ascii="仿宋" w:hAnsi="仿宋" w:eastAsia="仿宋"/>
          <w:bCs/>
          <w:sz w:val="28"/>
          <w:szCs w:val="48"/>
          <w:u w:val="single"/>
        </w:rPr>
        <w:t xml:space="preserve"> </w:t>
      </w:r>
      <w:r>
        <w:rPr>
          <w:rFonts w:ascii="仿宋" w:hAnsi="仿宋" w:eastAsia="仿宋"/>
          <w:bCs/>
          <w:sz w:val="28"/>
          <w:szCs w:val="48"/>
          <w:u w:val="single"/>
        </w:rPr>
        <w:t xml:space="preserve">                      </w:t>
      </w:r>
    </w:p>
    <w:p w14:paraId="2948112A">
      <w:pPr>
        <w:adjustRightInd w:val="0"/>
        <w:snapToGrid w:val="0"/>
        <w:spacing w:after="240" w:afterLines="100"/>
        <w:ind w:firstLine="840" w:firstLineChars="300"/>
        <w:jc w:val="left"/>
        <w:rPr>
          <w:rFonts w:ascii="仿宋" w:hAnsi="仿宋" w:eastAsia="仿宋"/>
          <w:bCs/>
          <w:sz w:val="28"/>
          <w:szCs w:val="48"/>
          <w:u w:val="single"/>
        </w:rPr>
      </w:pPr>
      <w:r>
        <w:rPr>
          <w:rFonts w:hint="eastAsia" w:ascii="仿宋" w:hAnsi="仿宋" w:eastAsia="仿宋"/>
          <w:bCs/>
          <w:sz w:val="28"/>
          <w:szCs w:val="48"/>
        </w:rPr>
        <w:t>联 系 人：</w:t>
      </w:r>
      <w:r>
        <w:rPr>
          <w:rFonts w:hint="eastAsia" w:ascii="仿宋" w:hAnsi="仿宋" w:eastAsia="仿宋"/>
          <w:bCs/>
          <w:sz w:val="28"/>
          <w:szCs w:val="48"/>
          <w:u w:val="single"/>
        </w:rPr>
        <w:t xml:space="preserve"> </w:t>
      </w:r>
      <w:r>
        <w:rPr>
          <w:rFonts w:ascii="仿宋" w:hAnsi="仿宋" w:eastAsia="仿宋"/>
          <w:bCs/>
          <w:sz w:val="28"/>
          <w:szCs w:val="48"/>
          <w:u w:val="single"/>
        </w:rPr>
        <w:t xml:space="preserve">        </w:t>
      </w:r>
      <w:r>
        <w:rPr>
          <w:rFonts w:hint="eastAsia" w:ascii="仿宋" w:hAnsi="仿宋" w:eastAsia="仿宋"/>
          <w:bCs/>
          <w:sz w:val="28"/>
          <w:szCs w:val="48"/>
          <w:u w:val="single"/>
        </w:rPr>
        <w:t xml:space="preserve">      </w:t>
      </w:r>
      <w:r>
        <w:rPr>
          <w:rFonts w:ascii="仿宋" w:hAnsi="仿宋" w:eastAsia="仿宋"/>
          <w:bCs/>
          <w:sz w:val="28"/>
          <w:szCs w:val="48"/>
          <w:u w:val="single"/>
        </w:rPr>
        <w:t xml:space="preserve">        </w:t>
      </w:r>
    </w:p>
    <w:p w14:paraId="7B0870B5">
      <w:pPr>
        <w:adjustRightInd w:val="0"/>
        <w:snapToGrid w:val="0"/>
        <w:spacing w:after="240" w:afterLines="100"/>
        <w:ind w:firstLine="840" w:firstLineChars="300"/>
        <w:jc w:val="left"/>
        <w:rPr>
          <w:rFonts w:ascii="仿宋" w:hAnsi="仿宋" w:eastAsia="仿宋"/>
          <w:bCs/>
          <w:sz w:val="28"/>
          <w:szCs w:val="48"/>
          <w:u w:val="single"/>
        </w:rPr>
      </w:pPr>
      <w:r>
        <w:rPr>
          <w:rFonts w:hint="eastAsia" w:ascii="仿宋" w:hAnsi="仿宋" w:eastAsia="仿宋"/>
          <w:bCs/>
          <w:sz w:val="28"/>
          <w:szCs w:val="48"/>
        </w:rPr>
        <w:t>联系电话：</w:t>
      </w:r>
      <w:r>
        <w:rPr>
          <w:rFonts w:hint="eastAsia" w:ascii="仿宋" w:hAnsi="仿宋" w:eastAsia="仿宋"/>
          <w:bCs/>
          <w:sz w:val="28"/>
          <w:szCs w:val="48"/>
          <w:u w:val="single"/>
        </w:rPr>
        <w:t xml:space="preserve"> </w:t>
      </w:r>
      <w:r>
        <w:rPr>
          <w:rFonts w:ascii="仿宋" w:hAnsi="仿宋" w:eastAsia="仿宋"/>
          <w:bCs/>
          <w:sz w:val="28"/>
          <w:szCs w:val="48"/>
          <w:u w:val="single"/>
        </w:rPr>
        <w:t xml:space="preserve">                            </w:t>
      </w:r>
    </w:p>
    <w:p w14:paraId="267CFB8C">
      <w:pPr>
        <w:adjustRightInd w:val="0"/>
        <w:snapToGrid w:val="0"/>
        <w:spacing w:after="240" w:afterLines="100"/>
        <w:ind w:firstLine="1120" w:firstLineChars="400"/>
        <w:jc w:val="left"/>
        <w:rPr>
          <w:rFonts w:hint="eastAsia" w:ascii="仿宋" w:hAnsi="仿宋" w:eastAsia="仿宋"/>
          <w:bCs/>
          <w:sz w:val="28"/>
          <w:szCs w:val="48"/>
        </w:rPr>
      </w:pPr>
      <w:r>
        <w:rPr>
          <w:rFonts w:hint="eastAsia" w:ascii="仿宋" w:hAnsi="仿宋" w:eastAsia="仿宋"/>
          <w:bCs/>
          <w:sz w:val="28"/>
          <w:szCs w:val="48"/>
        </w:rPr>
        <w:t xml:space="preserve">日 </w:t>
      </w:r>
      <w:r>
        <w:rPr>
          <w:rFonts w:ascii="仿宋" w:hAnsi="仿宋" w:eastAsia="仿宋"/>
          <w:bCs/>
          <w:sz w:val="28"/>
          <w:szCs w:val="48"/>
        </w:rPr>
        <w:t xml:space="preserve">   </w:t>
      </w:r>
      <w:r>
        <w:rPr>
          <w:rFonts w:hint="eastAsia" w:ascii="仿宋" w:hAnsi="仿宋" w:eastAsia="仿宋"/>
          <w:bCs/>
          <w:sz w:val="28"/>
          <w:szCs w:val="48"/>
        </w:rPr>
        <w:t xml:space="preserve">期： </w:t>
      </w:r>
      <w:r>
        <w:rPr>
          <w:rFonts w:ascii="仿宋" w:hAnsi="仿宋" w:eastAsia="仿宋"/>
          <w:bCs/>
          <w:sz w:val="28"/>
          <w:szCs w:val="48"/>
        </w:rPr>
        <w:t xml:space="preserve">  </w:t>
      </w:r>
      <w:r>
        <w:rPr>
          <w:rFonts w:hint="eastAsia" w:ascii="仿宋" w:hAnsi="仿宋" w:eastAsia="仿宋"/>
          <w:bCs/>
          <w:sz w:val="28"/>
          <w:szCs w:val="48"/>
        </w:rPr>
        <w:t xml:space="preserve">年 </w:t>
      </w:r>
      <w:r>
        <w:rPr>
          <w:rFonts w:ascii="仿宋" w:hAnsi="仿宋" w:eastAsia="仿宋"/>
          <w:bCs/>
          <w:sz w:val="28"/>
          <w:szCs w:val="48"/>
        </w:rPr>
        <w:t xml:space="preserve">   </w:t>
      </w:r>
      <w:r>
        <w:rPr>
          <w:rFonts w:hint="eastAsia" w:ascii="仿宋" w:hAnsi="仿宋" w:eastAsia="仿宋"/>
          <w:bCs/>
          <w:sz w:val="28"/>
          <w:szCs w:val="48"/>
        </w:rPr>
        <w:t xml:space="preserve">月 </w:t>
      </w:r>
      <w:r>
        <w:rPr>
          <w:rFonts w:ascii="仿宋" w:hAnsi="仿宋" w:eastAsia="仿宋"/>
          <w:bCs/>
          <w:sz w:val="28"/>
          <w:szCs w:val="48"/>
        </w:rPr>
        <w:t xml:space="preserve">   </w:t>
      </w:r>
      <w:r>
        <w:rPr>
          <w:rFonts w:hint="eastAsia" w:ascii="仿宋" w:hAnsi="仿宋" w:eastAsia="仿宋"/>
          <w:bCs/>
          <w:sz w:val="28"/>
          <w:szCs w:val="48"/>
        </w:rPr>
        <w:t>日</w:t>
      </w:r>
    </w:p>
    <w:p w14:paraId="40F07D65">
      <w:pPr>
        <w:adjustRightInd w:val="0"/>
        <w:snapToGrid w:val="0"/>
        <w:spacing w:before="120" w:beforeLines="50" w:line="360" w:lineRule="auto"/>
        <w:ind w:firstLine="562" w:firstLineChars="200"/>
        <w:jc w:val="center"/>
        <w:outlineLvl w:val="1"/>
        <w:rPr>
          <w:rFonts w:hint="eastAsia" w:ascii="仿宋" w:hAnsi="仿宋" w:eastAsia="仿宋" w:cs="仿宋"/>
          <w:b/>
          <w:bCs/>
          <w:color w:val="000000"/>
          <w:sz w:val="28"/>
          <w:szCs w:val="28"/>
        </w:rPr>
      </w:pPr>
      <w:bookmarkStart w:id="2" w:name="_Toc28017"/>
      <w:bookmarkStart w:id="3" w:name="_Toc10766"/>
      <w:bookmarkStart w:id="4" w:name="_Toc15938"/>
      <w:bookmarkStart w:id="5" w:name="_Toc8079"/>
      <w:bookmarkStart w:id="6" w:name="_Toc5468"/>
      <w:bookmarkStart w:id="7" w:name="_Toc117178979"/>
      <w:bookmarkStart w:id="8" w:name="_Toc4272"/>
      <w:bookmarkStart w:id="9" w:name="_Toc92544755"/>
      <w:bookmarkStart w:id="10" w:name="_Toc117178978"/>
      <w:bookmarkStart w:id="11" w:name="_Toc92475226"/>
      <w:r>
        <w:rPr>
          <w:rFonts w:ascii="仿宋" w:hAnsi="仿宋" w:eastAsia="仿宋" w:cs="仿宋"/>
          <w:b/>
          <w:bCs/>
          <w:color w:val="000000"/>
          <w:sz w:val="28"/>
          <w:szCs w:val="28"/>
        </w:rPr>
        <w:br w:type="page"/>
      </w:r>
      <w:r>
        <w:rPr>
          <w:rFonts w:hint="eastAsia" w:ascii="仿宋" w:hAnsi="仿宋" w:eastAsia="仿宋" w:cs="仿宋"/>
          <w:b/>
          <w:bCs/>
          <w:color w:val="000000"/>
          <w:sz w:val="28"/>
          <w:szCs w:val="28"/>
        </w:rPr>
        <w:t>一、</w:t>
      </w:r>
      <w:bookmarkStart w:id="12" w:name="_Toc12909"/>
      <w:bookmarkStart w:id="13" w:name="_Toc433187366"/>
      <w:bookmarkStart w:id="14" w:name="_Toc23709"/>
      <w:bookmarkStart w:id="15" w:name="_Toc4568"/>
      <w:bookmarkStart w:id="16" w:name="_Toc11208"/>
      <w:bookmarkStart w:id="17" w:name="_Toc13504"/>
      <w:bookmarkStart w:id="18" w:name="_Toc44726944"/>
      <w:r>
        <w:rPr>
          <w:rFonts w:hint="eastAsia" w:ascii="仿宋" w:hAnsi="仿宋" w:eastAsia="仿宋" w:cs="仿宋"/>
          <w:b/>
          <w:bCs/>
          <w:color w:val="000000"/>
          <w:sz w:val="28"/>
          <w:szCs w:val="28"/>
        </w:rPr>
        <w:t>谈 判 函</w:t>
      </w:r>
      <w:bookmarkEnd w:id="2"/>
      <w:bookmarkEnd w:id="3"/>
      <w:bookmarkEnd w:id="4"/>
      <w:bookmarkEnd w:id="5"/>
      <w:bookmarkEnd w:id="6"/>
      <w:bookmarkEnd w:id="12"/>
      <w:bookmarkEnd w:id="13"/>
      <w:bookmarkEnd w:id="14"/>
      <w:bookmarkEnd w:id="15"/>
      <w:bookmarkEnd w:id="16"/>
      <w:bookmarkEnd w:id="17"/>
      <w:bookmarkEnd w:id="18"/>
    </w:p>
    <w:p w14:paraId="0F21ACA9">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哈密市市政工程有限公司     </w:t>
      </w:r>
      <w:r>
        <w:rPr>
          <w:rFonts w:hint="eastAsia" w:ascii="仿宋" w:hAnsi="仿宋" w:eastAsia="仿宋" w:cs="仿宋"/>
          <w:color w:val="000000"/>
          <w:sz w:val="24"/>
          <w:szCs w:val="24"/>
        </w:rPr>
        <w:t xml:space="preserve"> (采购人)：</w:t>
      </w:r>
    </w:p>
    <w:p w14:paraId="5A3C0EDA">
      <w:pPr>
        <w:widowControl/>
        <w:shd w:val="clear" w:color="auto" w:fill="FFFFFF"/>
        <w:adjustRightInd w:val="0"/>
        <w:snapToGrid w:val="0"/>
        <w:spacing w:line="360" w:lineRule="auto"/>
        <w:ind w:firstLine="480" w:firstLineChars="200"/>
        <w:jc w:val="left"/>
        <w:rPr>
          <w:rFonts w:hint="eastAsia" w:ascii="仿宋" w:hAnsi="仿宋" w:eastAsia="仿宋" w:cs="仿宋"/>
          <w:color w:val="000000"/>
          <w:sz w:val="24"/>
          <w:szCs w:val="24"/>
          <w:u w:val="single"/>
        </w:rPr>
      </w:pPr>
      <w:r>
        <w:rPr>
          <w:rFonts w:hint="eastAsia" w:ascii="仿宋" w:hAnsi="仿宋" w:eastAsia="仿宋" w:cs="仿宋"/>
          <w:color w:val="000000"/>
          <w:sz w:val="24"/>
          <w:szCs w:val="24"/>
        </w:rPr>
        <w:t>我方己仔细研究了</w:t>
      </w:r>
      <w:r>
        <w:rPr>
          <w:rFonts w:hint="eastAsia" w:ascii="仿宋" w:hAnsi="仿宋" w:eastAsia="仿宋" w:cs="仿宋"/>
          <w:color w:val="000000"/>
          <w:sz w:val="24"/>
          <w:szCs w:val="24"/>
          <w:u w:val="single"/>
          <w:lang w:val="en-US" w:eastAsia="zh-CN"/>
        </w:rPr>
        <w:t xml:space="preserve">   团体标准编制申报服务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项目名称)的公告文件的全部内容，知悉参加谈判的风险，我方承诺接受公告文件的全部条款且无任何异议。</w:t>
      </w:r>
    </w:p>
    <w:p w14:paraId="467895EF">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一、我方同意在公告文件中规定的提交响应文件截止时间起</w:t>
      </w:r>
      <w:r>
        <w:rPr>
          <w:rFonts w:hint="eastAsia" w:ascii="仿宋" w:hAnsi="仿宋" w:eastAsia="仿宋" w:cs="仿宋"/>
          <w:color w:val="000000"/>
          <w:sz w:val="24"/>
          <w:szCs w:val="24"/>
          <w:u w:val="single"/>
        </w:rPr>
        <w:t>60</w:t>
      </w:r>
      <w:r>
        <w:rPr>
          <w:rFonts w:hint="eastAsia" w:ascii="仿宋" w:hAnsi="仿宋" w:eastAsia="仿宋" w:cs="仿宋"/>
          <w:color w:val="000000"/>
          <w:sz w:val="24"/>
          <w:szCs w:val="24"/>
        </w:rPr>
        <w:t>日内(响应文件有效期)遵守本响应文件中的承诺且在此期限期满之前均具有法律约束力。</w:t>
      </w:r>
    </w:p>
    <w:p w14:paraId="25F7764E">
      <w:pPr>
        <w:adjustRightInd w:val="0"/>
        <w:snapToGrid w:val="0"/>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color w:val="000000"/>
          <w:sz w:val="24"/>
          <w:szCs w:val="24"/>
        </w:rPr>
        <w:t>二、我方提交响应文件</w:t>
      </w:r>
      <w:r>
        <w:rPr>
          <w:rFonts w:hint="eastAsia" w:ascii="仿宋" w:hAnsi="仿宋" w:eastAsia="仿宋" w:cs="仿宋"/>
          <w:color w:val="000000"/>
          <w:sz w:val="24"/>
          <w:szCs w:val="24"/>
          <w:u w:val="single"/>
        </w:rPr>
        <w:t xml:space="preserve">  1 </w:t>
      </w:r>
      <w:r>
        <w:rPr>
          <w:rFonts w:hint="eastAsia" w:ascii="仿宋" w:hAnsi="仿宋" w:eastAsia="仿宋" w:cs="仿宋"/>
          <w:color w:val="000000"/>
          <w:sz w:val="24"/>
          <w:szCs w:val="24"/>
        </w:rPr>
        <w:t>份，并保证响应文件提供的数据和材料是真实、准确的。否则，愿承担《政府采购法》</w:t>
      </w:r>
      <w:r>
        <w:rPr>
          <w:rFonts w:hint="eastAsia" w:ascii="仿宋" w:hAnsi="仿宋" w:eastAsia="仿宋" w:cs="仿宋"/>
          <w:bCs/>
          <w:color w:val="000000"/>
          <w:sz w:val="24"/>
          <w:szCs w:val="24"/>
        </w:rPr>
        <w:t>第七十七条规定的法律责任。</w:t>
      </w:r>
    </w:p>
    <w:p w14:paraId="44C4FDD8">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三、我方愿意向贵方提供任何与本项采购有关的数据、情况和技术资料。若贵方需要，我方愿意提供我方作出的一切承诺的证明材料。</w:t>
      </w:r>
    </w:p>
    <w:p w14:paraId="79D66775">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四、我方承诺遵守《政府采购法》的有关规定，保证在获得成交资格后，按照公告文件确定的事项签订政府采购合同，履行双方所签订的合同，并承担合同规定的责任和义务。</w:t>
      </w:r>
    </w:p>
    <w:p w14:paraId="7FBFCA06">
      <w:pPr>
        <w:adjustRightInd w:val="0"/>
        <w:snapToGrid w:val="0"/>
        <w:spacing w:line="360" w:lineRule="auto"/>
        <w:ind w:firstLine="480" w:firstLineChars="200"/>
        <w:rPr>
          <w:rFonts w:hint="eastAsia" w:ascii="仿宋" w:hAnsi="仿宋" w:eastAsia="仿宋" w:cs="仿宋"/>
          <w:color w:val="000000"/>
          <w:sz w:val="24"/>
          <w:szCs w:val="24"/>
        </w:rPr>
      </w:pPr>
    </w:p>
    <w:p w14:paraId="34D2E54F">
      <w:pPr>
        <w:adjustRightInd w:val="0"/>
        <w:snapToGrid w:val="0"/>
        <w:spacing w:line="360" w:lineRule="auto"/>
        <w:ind w:right="24" w:firstLine="480" w:firstLineChars="200"/>
        <w:rPr>
          <w:rFonts w:hint="eastAsia" w:ascii="仿宋" w:hAnsi="仿宋" w:eastAsia="仿宋" w:cs="仿宋"/>
          <w:color w:val="000000"/>
          <w:sz w:val="24"/>
          <w:szCs w:val="24"/>
        </w:rPr>
      </w:pPr>
    </w:p>
    <w:p w14:paraId="64F27EAF">
      <w:pPr>
        <w:adjustRightInd w:val="0"/>
        <w:snapToGrid w:val="0"/>
        <w:spacing w:line="360" w:lineRule="auto"/>
        <w:ind w:firstLine="480" w:firstLineChars="200"/>
        <w:rPr>
          <w:rFonts w:hint="eastAsia" w:ascii="仿宋" w:hAnsi="仿宋" w:eastAsia="仿宋" w:cs="仿宋"/>
          <w:color w:val="000000"/>
          <w:sz w:val="24"/>
          <w:szCs w:val="24"/>
        </w:rPr>
      </w:pPr>
    </w:p>
    <w:p w14:paraId="440EE0DF">
      <w:pPr>
        <w:adjustRightInd w:val="0"/>
        <w:snapToGrid w:val="0"/>
        <w:spacing w:line="360" w:lineRule="auto"/>
        <w:ind w:firstLine="480" w:firstLineChars="200"/>
        <w:rPr>
          <w:rFonts w:hint="eastAsia" w:ascii="仿宋" w:hAnsi="仿宋" w:eastAsia="仿宋" w:cs="仿宋"/>
          <w:color w:val="000000"/>
          <w:sz w:val="24"/>
          <w:szCs w:val="24"/>
        </w:rPr>
      </w:pPr>
    </w:p>
    <w:p w14:paraId="4C2EEE08">
      <w:pPr>
        <w:adjustRightInd w:val="0"/>
        <w:snapToGrid w:val="0"/>
        <w:spacing w:line="360" w:lineRule="auto"/>
        <w:ind w:firstLine="480" w:firstLineChars="200"/>
        <w:rPr>
          <w:rFonts w:hint="eastAsia" w:ascii="仿宋" w:hAnsi="仿宋" w:eastAsia="仿宋" w:cs="仿宋"/>
          <w:color w:val="000000"/>
          <w:sz w:val="24"/>
          <w:szCs w:val="24"/>
        </w:rPr>
      </w:pPr>
      <w:bookmarkStart w:id="19" w:name="_Toc92544754"/>
      <w:bookmarkStart w:id="20" w:name="_Toc92475225"/>
      <w:bookmarkStart w:id="21" w:name="_Toc92446452"/>
      <w:bookmarkStart w:id="22" w:name="_Toc965"/>
      <w:r>
        <w:rPr>
          <w:rFonts w:hint="eastAsia" w:ascii="仿宋" w:hAnsi="仿宋" w:eastAsia="仿宋" w:cs="仿宋"/>
          <w:color w:val="000000"/>
          <w:sz w:val="24"/>
          <w:szCs w:val="24"/>
        </w:rPr>
        <w:t>供应商名称(盖单位章)：</w:t>
      </w:r>
      <w:bookmarkEnd w:id="19"/>
      <w:bookmarkEnd w:id="20"/>
      <w:bookmarkEnd w:id="21"/>
      <w:bookmarkEnd w:id="22"/>
    </w:p>
    <w:p w14:paraId="7A1E7300">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法定代表人(签字或盖章)：</w:t>
      </w:r>
      <w:r>
        <w:rPr>
          <w:rFonts w:hint="eastAsia" w:ascii="仿宋" w:hAnsi="仿宋" w:eastAsia="仿宋" w:cs="仿宋"/>
          <w:color w:val="000000"/>
          <w:sz w:val="24"/>
          <w:szCs w:val="24"/>
          <w:u w:val="single"/>
        </w:rPr>
        <w:t xml:space="preserve">            </w:t>
      </w:r>
    </w:p>
    <w:p w14:paraId="3F1E6DA9">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日期：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7AD15EF7">
      <w:pPr>
        <w:pStyle w:val="9"/>
        <w:rPr>
          <w:rFonts w:hint="eastAsia" w:ascii="仿宋" w:hAnsi="仿宋" w:eastAsia="仿宋" w:cs="仿宋"/>
          <w:color w:val="000000"/>
          <w:sz w:val="24"/>
          <w:szCs w:val="24"/>
        </w:rPr>
      </w:pPr>
    </w:p>
    <w:p w14:paraId="0BFB8CC1">
      <w:pPr>
        <w:pStyle w:val="9"/>
        <w:rPr>
          <w:rFonts w:hint="eastAsia" w:ascii="仿宋" w:hAnsi="仿宋" w:eastAsia="仿宋" w:cs="仿宋"/>
          <w:color w:val="000000"/>
          <w:sz w:val="24"/>
          <w:szCs w:val="24"/>
        </w:rPr>
      </w:pPr>
    </w:p>
    <w:p w14:paraId="36DEC833">
      <w:pPr>
        <w:pStyle w:val="9"/>
        <w:rPr>
          <w:rFonts w:hint="eastAsia" w:ascii="仿宋" w:hAnsi="仿宋" w:eastAsia="仿宋" w:cs="仿宋"/>
          <w:color w:val="000000"/>
          <w:sz w:val="24"/>
          <w:szCs w:val="24"/>
        </w:rPr>
      </w:pPr>
    </w:p>
    <w:p w14:paraId="0018919F">
      <w:pPr>
        <w:pStyle w:val="9"/>
        <w:rPr>
          <w:rFonts w:hint="eastAsia" w:ascii="仿宋" w:hAnsi="仿宋" w:eastAsia="仿宋" w:cs="仿宋"/>
          <w:color w:val="000000"/>
          <w:sz w:val="24"/>
          <w:szCs w:val="24"/>
        </w:rPr>
      </w:pPr>
    </w:p>
    <w:p w14:paraId="75C87799">
      <w:pPr>
        <w:pStyle w:val="9"/>
        <w:rPr>
          <w:rFonts w:hint="eastAsia" w:ascii="仿宋" w:hAnsi="仿宋" w:eastAsia="仿宋" w:cs="仿宋"/>
          <w:color w:val="000000"/>
          <w:sz w:val="24"/>
          <w:szCs w:val="24"/>
        </w:rPr>
      </w:pPr>
    </w:p>
    <w:p w14:paraId="3141FB57">
      <w:pPr>
        <w:pStyle w:val="9"/>
        <w:rPr>
          <w:rFonts w:hint="eastAsia" w:ascii="仿宋" w:hAnsi="仿宋" w:eastAsia="仿宋" w:cs="仿宋"/>
          <w:color w:val="000000"/>
          <w:sz w:val="24"/>
          <w:szCs w:val="24"/>
        </w:rPr>
      </w:pPr>
    </w:p>
    <w:p w14:paraId="4F668936">
      <w:pPr>
        <w:pStyle w:val="9"/>
        <w:rPr>
          <w:rFonts w:hint="eastAsia" w:ascii="仿宋" w:hAnsi="仿宋" w:eastAsia="仿宋" w:cs="仿宋"/>
          <w:color w:val="000000"/>
          <w:sz w:val="24"/>
          <w:szCs w:val="24"/>
        </w:rPr>
      </w:pPr>
    </w:p>
    <w:p w14:paraId="52A9AF15">
      <w:pPr>
        <w:pStyle w:val="9"/>
        <w:rPr>
          <w:rFonts w:hint="eastAsia" w:ascii="仿宋" w:hAnsi="仿宋" w:eastAsia="仿宋" w:cs="仿宋"/>
          <w:color w:val="000000"/>
          <w:sz w:val="24"/>
          <w:szCs w:val="24"/>
        </w:rPr>
      </w:pPr>
    </w:p>
    <w:p w14:paraId="5A83F87E">
      <w:pPr>
        <w:pStyle w:val="9"/>
        <w:rPr>
          <w:rFonts w:hint="eastAsia" w:ascii="仿宋" w:hAnsi="仿宋" w:eastAsia="仿宋" w:cs="仿宋"/>
          <w:color w:val="000000"/>
          <w:sz w:val="24"/>
          <w:szCs w:val="24"/>
        </w:rPr>
      </w:pPr>
    </w:p>
    <w:p w14:paraId="45541D39">
      <w:pPr>
        <w:pStyle w:val="9"/>
        <w:rPr>
          <w:rFonts w:hint="eastAsia" w:ascii="仿宋" w:hAnsi="仿宋" w:eastAsia="仿宋" w:cs="仿宋"/>
          <w:color w:val="000000"/>
          <w:sz w:val="24"/>
          <w:szCs w:val="24"/>
        </w:rPr>
      </w:pPr>
    </w:p>
    <w:p w14:paraId="0011F8D5">
      <w:pPr>
        <w:adjustRightInd w:val="0"/>
        <w:snapToGrid w:val="0"/>
        <w:spacing w:before="120" w:beforeLines="50" w:line="360" w:lineRule="auto"/>
        <w:ind w:firstLine="482" w:firstLineChars="200"/>
        <w:jc w:val="center"/>
        <w:outlineLvl w:val="1"/>
        <w:rPr>
          <w:rFonts w:hint="eastAsia" w:ascii="仿宋" w:hAnsi="仿宋" w:eastAsia="仿宋" w:cs="仿宋"/>
          <w:b/>
          <w:bCs/>
          <w:color w:val="000000"/>
          <w:kern w:val="0"/>
          <w:sz w:val="24"/>
          <w:szCs w:val="24"/>
        </w:rPr>
      </w:pPr>
      <w:bookmarkStart w:id="23" w:name="_Toc24010"/>
      <w:bookmarkStart w:id="24" w:name="_Toc16570"/>
      <w:bookmarkStart w:id="25" w:name="_Toc2927"/>
      <w:bookmarkStart w:id="26" w:name="_Toc19416"/>
      <w:bookmarkStart w:id="27" w:name="_Toc3697"/>
      <w:bookmarkStart w:id="28" w:name="_Toc17496"/>
      <w:r>
        <w:rPr>
          <w:rFonts w:hint="eastAsia" w:ascii="仿宋" w:hAnsi="仿宋" w:eastAsia="仿宋" w:cs="仿宋"/>
          <w:b/>
          <w:bCs/>
          <w:color w:val="000000"/>
          <w:sz w:val="24"/>
          <w:szCs w:val="24"/>
        </w:rPr>
        <w:br w:type="page"/>
      </w:r>
      <w:r>
        <w:rPr>
          <w:rFonts w:hint="eastAsia" w:ascii="仿宋" w:hAnsi="仿宋" w:eastAsia="仿宋" w:cs="仿宋"/>
          <w:b/>
          <w:bCs/>
          <w:color w:val="000000"/>
          <w:sz w:val="24"/>
          <w:szCs w:val="24"/>
        </w:rPr>
        <w:t>二、谈判声明</w:t>
      </w:r>
      <w:bookmarkEnd w:id="23"/>
      <w:bookmarkEnd w:id="24"/>
      <w:bookmarkEnd w:id="25"/>
      <w:bookmarkEnd w:id="26"/>
      <w:bookmarkEnd w:id="27"/>
      <w:bookmarkEnd w:id="28"/>
    </w:p>
    <w:p w14:paraId="4A2402DB">
      <w:pPr>
        <w:widowControl/>
        <w:adjustRightInd w:val="0"/>
        <w:snapToGrid w:val="0"/>
        <w:spacing w:line="360" w:lineRule="auto"/>
        <w:ind w:firstLine="480" w:firstLineChars="200"/>
        <w:rPr>
          <w:rFonts w:hint="eastAsia" w:ascii="仿宋" w:hAnsi="仿宋" w:eastAsia="仿宋" w:cs="仿宋"/>
          <w:color w:val="000000"/>
          <w:sz w:val="24"/>
          <w:szCs w:val="24"/>
        </w:rPr>
      </w:pPr>
    </w:p>
    <w:p w14:paraId="107499BF">
      <w:pPr>
        <w:widowControl/>
        <w:shd w:val="clear" w:color="auto" w:fill="FFFFFF"/>
        <w:adjustRightInd w:val="0"/>
        <w:snapToGrid w:val="0"/>
        <w:spacing w:line="360" w:lineRule="auto"/>
        <w:ind w:firstLine="480" w:firstLineChars="200"/>
        <w:jc w:val="left"/>
        <w:rPr>
          <w:rFonts w:hint="eastAsia" w:ascii="仿宋" w:hAnsi="仿宋" w:eastAsia="仿宋" w:cs="仿宋"/>
          <w:color w:val="000000"/>
          <w:sz w:val="24"/>
          <w:szCs w:val="24"/>
          <w:u w:val="single"/>
        </w:rPr>
      </w:pPr>
      <w:r>
        <w:rPr>
          <w:rFonts w:hint="eastAsia" w:ascii="仿宋" w:hAnsi="仿宋" w:eastAsia="仿宋" w:cs="仿宋"/>
          <w:color w:val="000000"/>
          <w:sz w:val="24"/>
          <w:szCs w:val="24"/>
        </w:rPr>
        <w:t>我们，</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（供应商名称）已认真阅读</w:t>
      </w:r>
      <w:r>
        <w:rPr>
          <w:rFonts w:hint="eastAsia" w:ascii="仿宋" w:hAnsi="仿宋" w:eastAsia="仿宋" w:cs="仿宋"/>
          <w:color w:val="000000"/>
          <w:kern w:val="0"/>
          <w:sz w:val="24"/>
          <w:szCs w:val="24"/>
        </w:rPr>
        <w:t>《中华人民共和国政府采购法》、《中华人民共和国政府采购法实施条例》及</w:t>
      </w:r>
      <w:r>
        <w:rPr>
          <w:rFonts w:hint="eastAsia" w:ascii="仿宋" w:hAnsi="仿宋" w:eastAsia="仿宋" w:cs="仿宋"/>
          <w:color w:val="000000"/>
          <w:sz w:val="24"/>
          <w:szCs w:val="24"/>
        </w:rPr>
        <w:t>谈判</w:t>
      </w:r>
      <w:r>
        <w:rPr>
          <w:rFonts w:hint="eastAsia" w:ascii="仿宋" w:hAnsi="仿宋" w:eastAsia="仿宋" w:cs="仿宋"/>
          <w:color w:val="000000"/>
          <w:kern w:val="0"/>
          <w:sz w:val="24"/>
          <w:szCs w:val="24"/>
        </w:rPr>
        <w:t>公告[项目名称：</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团体标准编制申报服务</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 xml:space="preserve"> 相关内容，知悉供应商参加政府采购活动应当具备的条件。此次按公告文件要求提交的供应商资格证明材料，已经认真核对和检查，全部内容真实、合法、准确和完整，我们对此负责，并愿承担由此引起的法律责任。</w:t>
      </w:r>
    </w:p>
    <w:p w14:paraId="71D27ABA">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一、我方在此声明：</w:t>
      </w:r>
    </w:p>
    <w:p w14:paraId="6C9A5E20">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（一）我方与采购人或代理机构不存在</w:t>
      </w:r>
      <w:r>
        <w:rPr>
          <w:rFonts w:hint="eastAsia" w:ascii="仿宋" w:hAnsi="仿宋" w:eastAsia="仿宋" w:cs="仿宋"/>
          <w:bCs/>
          <w:color w:val="000000"/>
          <w:sz w:val="24"/>
          <w:szCs w:val="24"/>
        </w:rPr>
        <w:t>隶属关系或者其他利害关系</w:t>
      </w:r>
      <w:r>
        <w:rPr>
          <w:rFonts w:hint="eastAsia" w:ascii="仿宋" w:hAnsi="仿宋" w:eastAsia="仿宋" w:cs="仿宋"/>
          <w:color w:val="000000"/>
          <w:sz w:val="24"/>
          <w:szCs w:val="24"/>
        </w:rPr>
        <w:t>。</w:t>
      </w:r>
    </w:p>
    <w:p w14:paraId="69847C54">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（二）我方与参加本项目的其他供应商不存在控股、关联关系，或者与其他供应商法定代表人（或者负责人）为同一人。</w:t>
      </w:r>
    </w:p>
    <w:p w14:paraId="717F0E08">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（三）我方未为本项目前期准备提供服务。</w:t>
      </w:r>
    </w:p>
    <w:p w14:paraId="515D558E">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二、我方承诺</w:t>
      </w:r>
    </w:p>
    <w:p w14:paraId="4DBFE56F">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参加政府采购近三年内：</w:t>
      </w:r>
    </w:p>
    <w:p w14:paraId="4151FC3F">
      <w:pPr>
        <w:adjustRightInd w:val="0"/>
        <w:snapToGrid w:val="0"/>
        <w:spacing w:line="360" w:lineRule="auto"/>
        <w:ind w:left="1" w:firstLine="480" w:firstLineChars="200"/>
        <w:rPr>
          <w:rFonts w:hint="eastAsia" w:ascii="仿宋" w:hAnsi="仿宋" w:eastAsia="仿宋" w:cs="仿宋"/>
          <w:color w:val="000000"/>
          <w:sz w:val="24"/>
          <w:szCs w:val="24"/>
        </w:rPr>
      </w:pPr>
      <w:r>
        <w:rPr>
          <w:rFonts w:hint="eastAsia" w:ascii="仿宋" w:hAnsi="仿宋" w:eastAsia="仿宋" w:cs="仿宋"/>
          <w:bCs/>
          <w:color w:val="000000"/>
          <w:sz w:val="24"/>
          <w:szCs w:val="24"/>
        </w:rPr>
        <w:t>（一）我方</w:t>
      </w:r>
      <w:r>
        <w:rPr>
          <w:rFonts w:hint="eastAsia" w:ascii="仿宋" w:hAnsi="仿宋" w:eastAsia="仿宋" w:cs="仿宋"/>
          <w:color w:val="000000"/>
          <w:sz w:val="24"/>
          <w:szCs w:val="24"/>
        </w:rPr>
        <w:t>依法缴纳了各项税费及各项社会保障资金，没有偷税、漏税及欠缴行为。</w:t>
      </w:r>
    </w:p>
    <w:p w14:paraId="4D7AA3D4">
      <w:pPr>
        <w:adjustRightInd w:val="0"/>
        <w:snapToGrid w:val="0"/>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（二）我方在经营活动中没有存在下列重大违法记录：</w:t>
      </w:r>
    </w:p>
    <w:p w14:paraId="1DE9191D">
      <w:pPr>
        <w:adjustRightInd w:val="0"/>
        <w:snapToGrid w:val="0"/>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1、受到刑事处罚；</w:t>
      </w:r>
    </w:p>
    <w:p w14:paraId="73E93C99">
      <w:pPr>
        <w:adjustRightInd w:val="0"/>
        <w:snapToGrid w:val="0"/>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2、受到三万元以上的罚款、责令停产停业、在一至三年内禁止参加政府采购活动、暂扣或者吊销许可证、暂扣或者吊销执照的行政处罚。</w:t>
      </w:r>
    </w:p>
    <w:p w14:paraId="5FDA76FC">
      <w:pPr>
        <w:adjustRightInd w:val="0"/>
        <w:snapToGrid w:val="0"/>
        <w:spacing w:line="360" w:lineRule="auto"/>
        <w:ind w:firstLine="480" w:firstLineChars="200"/>
        <w:rPr>
          <w:rFonts w:hint="eastAsia" w:ascii="仿宋" w:hAnsi="仿宋" w:eastAsia="仿宋" w:cs="仿宋"/>
          <w:bCs/>
          <w:color w:val="000000"/>
          <w:sz w:val="24"/>
          <w:szCs w:val="24"/>
        </w:rPr>
      </w:pPr>
    </w:p>
    <w:p w14:paraId="7433FA22">
      <w:pPr>
        <w:adjustRightInd w:val="0"/>
        <w:snapToGrid w:val="0"/>
        <w:spacing w:line="360" w:lineRule="auto"/>
        <w:ind w:firstLine="480" w:firstLineChars="200"/>
        <w:rPr>
          <w:rFonts w:hint="eastAsia" w:ascii="仿宋" w:hAnsi="仿宋" w:eastAsia="仿宋" w:cs="仿宋"/>
          <w:color w:val="000000"/>
          <w:sz w:val="24"/>
          <w:szCs w:val="24"/>
        </w:rPr>
      </w:pPr>
    </w:p>
    <w:p w14:paraId="135ACF6A">
      <w:pPr>
        <w:adjustRightInd w:val="0"/>
        <w:snapToGrid w:val="0"/>
        <w:spacing w:line="360" w:lineRule="auto"/>
        <w:ind w:firstLine="480" w:firstLineChars="200"/>
        <w:rPr>
          <w:rFonts w:hint="eastAsia" w:ascii="仿宋" w:hAnsi="仿宋" w:eastAsia="仿宋" w:cs="仿宋"/>
          <w:color w:val="000000"/>
          <w:sz w:val="24"/>
          <w:szCs w:val="24"/>
          <w:u w:val="single"/>
        </w:rPr>
      </w:pPr>
      <w:r>
        <w:rPr>
          <w:rFonts w:hint="eastAsia" w:ascii="仿宋" w:hAnsi="仿宋" w:eastAsia="仿宋" w:cs="仿宋"/>
          <w:color w:val="000000"/>
          <w:sz w:val="24"/>
          <w:szCs w:val="24"/>
        </w:rPr>
        <w:t>供应商名称(盖单位公章)：</w:t>
      </w:r>
      <w:r>
        <w:rPr>
          <w:rFonts w:hint="eastAsia" w:ascii="仿宋" w:hAnsi="仿宋" w:eastAsia="仿宋" w:cs="仿宋"/>
          <w:color w:val="000000"/>
          <w:sz w:val="24"/>
          <w:szCs w:val="24"/>
          <w:u w:val="single"/>
        </w:rPr>
        <w:t xml:space="preserve">                 </w:t>
      </w:r>
    </w:p>
    <w:p w14:paraId="3BF9FC35">
      <w:pPr>
        <w:adjustRightInd w:val="0"/>
        <w:snapToGrid w:val="0"/>
        <w:spacing w:line="360" w:lineRule="auto"/>
        <w:ind w:firstLine="480" w:firstLineChars="200"/>
        <w:rPr>
          <w:rFonts w:hint="eastAsia" w:ascii="仿宋" w:hAnsi="仿宋" w:eastAsia="仿宋" w:cs="仿宋"/>
          <w:color w:val="000000"/>
          <w:sz w:val="24"/>
          <w:szCs w:val="24"/>
          <w:u w:val="single"/>
        </w:rPr>
      </w:pPr>
      <w:r>
        <w:rPr>
          <w:rFonts w:hint="eastAsia" w:ascii="仿宋" w:hAnsi="仿宋" w:eastAsia="仿宋" w:cs="仿宋"/>
          <w:color w:val="000000"/>
          <w:sz w:val="24"/>
          <w:szCs w:val="24"/>
        </w:rPr>
        <w:t>法定代表人 (签字或盖章)：</w:t>
      </w:r>
      <w:r>
        <w:rPr>
          <w:rFonts w:hint="eastAsia" w:ascii="仿宋" w:hAnsi="仿宋" w:eastAsia="仿宋" w:cs="仿宋"/>
          <w:color w:val="000000"/>
          <w:sz w:val="24"/>
          <w:szCs w:val="24"/>
          <w:u w:val="single"/>
        </w:rPr>
        <w:t xml:space="preserve">                </w:t>
      </w:r>
    </w:p>
    <w:p w14:paraId="6064EEB2">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日    期：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46BF8335">
      <w:pPr>
        <w:adjustRightInd w:val="0"/>
        <w:snapToGrid w:val="0"/>
        <w:spacing w:before="120" w:beforeLines="50" w:line="360" w:lineRule="auto"/>
        <w:ind w:firstLine="480" w:firstLineChars="200"/>
        <w:jc w:val="center"/>
        <w:outlineLvl w:val="1"/>
        <w:rPr>
          <w:rFonts w:hint="eastAsia" w:ascii="仿宋" w:hAnsi="仿宋" w:eastAsia="仿宋" w:cs="仿宋"/>
          <w:bCs/>
          <w:color w:val="000000"/>
          <w:sz w:val="24"/>
          <w:szCs w:val="24"/>
        </w:rPr>
        <w:sectPr>
          <w:footerReference r:id="rId3" w:type="default"/>
          <w:pgSz w:w="11906" w:h="16838"/>
          <w:pgMar w:top="1418" w:right="1418" w:bottom="1418" w:left="1418" w:header="851" w:footer="992" w:gutter="0"/>
          <w:cols w:space="720" w:num="1"/>
          <w:docGrid w:linePitch="312" w:charSpace="0"/>
        </w:sectPr>
      </w:pPr>
    </w:p>
    <w:p w14:paraId="70921F48">
      <w:pPr>
        <w:adjustRightInd w:val="0"/>
        <w:snapToGrid w:val="0"/>
        <w:spacing w:before="120" w:beforeLines="50" w:line="360" w:lineRule="auto"/>
        <w:ind w:firstLine="482" w:firstLineChars="200"/>
        <w:jc w:val="center"/>
        <w:outlineLvl w:val="1"/>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三、</w:t>
      </w:r>
      <w:bookmarkEnd w:id="7"/>
      <w:bookmarkEnd w:id="8"/>
      <w:r>
        <w:rPr>
          <w:rFonts w:hint="eastAsia" w:ascii="仿宋" w:hAnsi="仿宋" w:eastAsia="仿宋" w:cs="仿宋"/>
          <w:b/>
          <w:bCs/>
          <w:color w:val="000000"/>
          <w:sz w:val="24"/>
          <w:szCs w:val="24"/>
        </w:rPr>
        <w:t>报价一览表</w:t>
      </w:r>
    </w:p>
    <w:p w14:paraId="30CD0426">
      <w:pPr>
        <w:pStyle w:val="9"/>
        <w:rPr>
          <w:rFonts w:hint="eastAsia" w:ascii="仿宋" w:hAnsi="仿宋" w:eastAsia="仿宋" w:cs="仿宋"/>
          <w:sz w:val="24"/>
          <w:szCs w:val="24"/>
        </w:rPr>
      </w:pPr>
    </w:p>
    <w:p w14:paraId="54CC12CC">
      <w:pPr>
        <w:widowControl/>
        <w:shd w:val="clear" w:color="auto" w:fill="FFFFFF"/>
        <w:adjustRightInd w:val="0"/>
        <w:snapToGrid w:val="0"/>
        <w:spacing w:line="360" w:lineRule="auto"/>
        <w:rPr>
          <w:rFonts w:hint="eastAsia" w:ascii="仿宋" w:hAnsi="仿宋" w:eastAsia="仿宋" w:cs="仿宋"/>
          <w:bCs/>
          <w:sz w:val="24"/>
          <w:szCs w:val="24"/>
          <w:u w:val="single"/>
        </w:rPr>
      </w:pPr>
      <w:r>
        <w:rPr>
          <w:rFonts w:hint="eastAsia" w:ascii="仿宋" w:hAnsi="仿宋" w:eastAsia="仿宋" w:cs="仿宋"/>
          <w:bCs/>
          <w:sz w:val="24"/>
          <w:szCs w:val="24"/>
        </w:rPr>
        <w:t>项目名称：</w:t>
      </w:r>
      <w:r>
        <w:rPr>
          <w:rFonts w:hint="eastAsia" w:ascii="仿宋" w:hAnsi="仿宋" w:eastAsia="仿宋" w:cs="仿宋"/>
          <w:color w:val="000000"/>
          <w:sz w:val="24"/>
          <w:szCs w:val="24"/>
          <w:u w:val="single"/>
          <w:lang w:val="en-US" w:eastAsia="zh-CN"/>
        </w:rPr>
        <w:t>团体标准编制申报服务项目</w:t>
      </w:r>
      <w:r>
        <w:rPr>
          <w:rFonts w:hint="eastAsia" w:ascii="仿宋" w:hAnsi="仿宋" w:eastAsia="仿宋" w:cs="仿宋"/>
          <w:color w:val="000000"/>
          <w:sz w:val="24"/>
          <w:szCs w:val="24"/>
          <w:u w:val="single"/>
        </w:rPr>
        <w:t xml:space="preserve"> </w:t>
      </w:r>
    </w:p>
    <w:p w14:paraId="5D7D351E">
      <w:pPr>
        <w:spacing w:line="360" w:lineRule="exact"/>
        <w:jc w:val="left"/>
        <w:rPr>
          <w:rFonts w:hint="eastAsia" w:ascii="仿宋" w:hAnsi="仿宋" w:eastAsia="仿宋" w:cs="仿宋"/>
          <w:sz w:val="24"/>
          <w:szCs w:val="24"/>
          <w:u w:val="single"/>
        </w:rPr>
      </w:pPr>
    </w:p>
    <w:tbl>
      <w:tblPr>
        <w:tblStyle w:val="7"/>
        <w:tblW w:w="904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4"/>
        <w:gridCol w:w="3090"/>
        <w:gridCol w:w="4060"/>
        <w:gridCol w:w="1360"/>
      </w:tblGrid>
      <w:tr w14:paraId="61FF8B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534" w:type="dxa"/>
            <w:tcBorders>
              <w:top w:val="single" w:color="auto" w:sz="4" w:space="0"/>
              <w:left w:val="single" w:color="auto" w:sz="4" w:space="0"/>
              <w:right w:val="single" w:color="auto" w:sz="4" w:space="0"/>
            </w:tcBorders>
            <w:noWrap w:val="0"/>
            <w:vAlign w:val="center"/>
          </w:tcPr>
          <w:p w14:paraId="47D1434A">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序号</w:t>
            </w:r>
          </w:p>
        </w:tc>
        <w:tc>
          <w:tcPr>
            <w:tcW w:w="3090" w:type="dxa"/>
            <w:tcBorders>
              <w:top w:val="single" w:color="auto" w:sz="4" w:space="0"/>
              <w:left w:val="single" w:color="auto" w:sz="4" w:space="0"/>
              <w:right w:val="single" w:color="auto" w:sz="4" w:space="0"/>
            </w:tcBorders>
            <w:noWrap w:val="0"/>
            <w:vAlign w:val="center"/>
          </w:tcPr>
          <w:p w14:paraId="43AA5959">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内容</w:t>
            </w:r>
          </w:p>
        </w:tc>
        <w:tc>
          <w:tcPr>
            <w:tcW w:w="4060" w:type="dxa"/>
            <w:tcBorders>
              <w:top w:val="single" w:color="auto" w:sz="4" w:space="0"/>
              <w:left w:val="single" w:color="auto" w:sz="4" w:space="0"/>
              <w:right w:val="single" w:color="auto" w:sz="4" w:space="0"/>
            </w:tcBorders>
            <w:noWrap w:val="0"/>
            <w:vAlign w:val="center"/>
          </w:tcPr>
          <w:p w14:paraId="712FA397">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报价（元）</w:t>
            </w:r>
          </w:p>
        </w:tc>
        <w:tc>
          <w:tcPr>
            <w:tcW w:w="1360" w:type="dxa"/>
            <w:tcBorders>
              <w:top w:val="single" w:color="auto" w:sz="4" w:space="0"/>
              <w:left w:val="single" w:color="auto" w:sz="4" w:space="0"/>
              <w:right w:val="single" w:color="auto" w:sz="4" w:space="0"/>
            </w:tcBorders>
            <w:noWrap w:val="0"/>
            <w:vAlign w:val="center"/>
          </w:tcPr>
          <w:p w14:paraId="3B62DF6B">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r>
      <w:tr w14:paraId="7C0A35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29" w:hRule="atLeast"/>
          <w:jc w:val="center"/>
        </w:trPr>
        <w:tc>
          <w:tcPr>
            <w:tcW w:w="534" w:type="dxa"/>
            <w:tcBorders>
              <w:top w:val="single" w:color="auto" w:sz="4" w:space="0"/>
              <w:left w:val="single" w:color="auto" w:sz="4" w:space="0"/>
              <w:bottom w:val="single" w:color="auto" w:sz="4" w:space="0"/>
              <w:right w:val="single" w:color="auto" w:sz="4" w:space="0"/>
            </w:tcBorders>
            <w:noWrap w:val="0"/>
            <w:vAlign w:val="center"/>
          </w:tcPr>
          <w:p w14:paraId="1BAA6277">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108E2517">
            <w:pPr>
              <w:adjustRightInd w:val="0"/>
              <w:snapToGrid w:val="0"/>
              <w:spacing w:line="360" w:lineRule="auto"/>
              <w:rPr>
                <w:rFonts w:hint="eastAsia" w:ascii="仿宋" w:hAnsi="仿宋" w:eastAsia="仿宋" w:cs="仿宋"/>
                <w:color w:val="000000"/>
                <w:sz w:val="24"/>
                <w:szCs w:val="24"/>
              </w:rPr>
            </w:pPr>
          </w:p>
        </w:tc>
        <w:tc>
          <w:tcPr>
            <w:tcW w:w="4060" w:type="dxa"/>
            <w:tcBorders>
              <w:top w:val="single" w:color="auto" w:sz="4" w:space="0"/>
              <w:left w:val="single" w:color="auto" w:sz="4" w:space="0"/>
              <w:bottom w:val="single" w:color="auto" w:sz="4" w:space="0"/>
              <w:right w:val="single" w:color="auto" w:sz="4" w:space="0"/>
            </w:tcBorders>
            <w:noWrap w:val="0"/>
            <w:vAlign w:val="center"/>
          </w:tcPr>
          <w:p w14:paraId="145888CD">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小写：</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（元）</w:t>
            </w:r>
          </w:p>
          <w:p w14:paraId="2C4C0CED">
            <w:pPr>
              <w:pStyle w:val="9"/>
              <w:rPr>
                <w:rFonts w:hint="eastAsia" w:ascii="仿宋" w:hAnsi="仿宋" w:eastAsia="仿宋" w:cs="仿宋"/>
                <w:sz w:val="24"/>
                <w:szCs w:val="24"/>
              </w:rPr>
            </w:pPr>
          </w:p>
          <w:p w14:paraId="3D1A7986">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大写：</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（元）</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B99B5A3">
            <w:pPr>
              <w:adjustRightInd w:val="0"/>
              <w:snapToGrid w:val="0"/>
              <w:spacing w:line="36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十项</w:t>
            </w:r>
          </w:p>
        </w:tc>
      </w:tr>
      <w:tr w14:paraId="586DC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534" w:type="dxa"/>
            <w:tcBorders>
              <w:top w:val="single" w:color="auto" w:sz="4" w:space="0"/>
              <w:left w:val="single" w:color="auto" w:sz="4" w:space="0"/>
              <w:bottom w:val="single" w:color="auto" w:sz="4" w:space="0"/>
              <w:right w:val="single" w:color="auto" w:sz="4" w:space="0"/>
            </w:tcBorders>
            <w:noWrap w:val="0"/>
            <w:vAlign w:val="center"/>
          </w:tcPr>
          <w:p w14:paraId="3EE4A7F0">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8510" w:type="dxa"/>
            <w:gridSpan w:val="3"/>
            <w:tcBorders>
              <w:top w:val="single" w:color="auto" w:sz="4" w:space="0"/>
              <w:left w:val="single" w:color="auto" w:sz="4" w:space="0"/>
              <w:bottom w:val="single" w:color="auto" w:sz="4" w:space="0"/>
              <w:right w:val="single" w:color="auto" w:sz="4" w:space="0"/>
            </w:tcBorders>
            <w:noWrap w:val="0"/>
            <w:vAlign w:val="center"/>
          </w:tcPr>
          <w:p w14:paraId="5B5D0708">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质量</w:t>
            </w:r>
            <w:r>
              <w:rPr>
                <w:rFonts w:hint="eastAsia" w:ascii="仿宋" w:hAnsi="仿宋" w:eastAsia="仿宋" w:cs="仿宋"/>
                <w:color w:val="000000"/>
                <w:sz w:val="24"/>
                <w:szCs w:val="24"/>
              </w:rPr>
              <w:t>标准：</w:t>
            </w:r>
            <w:r>
              <w:rPr>
                <w:rFonts w:hint="eastAsia" w:ascii="仿宋" w:hAnsi="仿宋" w:eastAsia="仿宋" w:cs="仿宋"/>
                <w:color w:val="000000"/>
                <w:sz w:val="24"/>
                <w:szCs w:val="24"/>
                <w:lang w:val="en-US" w:eastAsia="zh-CN"/>
              </w:rPr>
              <w:t>参编已颁布的省级团体标准（含图集）。</w:t>
            </w:r>
            <w:bookmarkStart w:id="85" w:name="_GoBack"/>
            <w:bookmarkEnd w:id="85"/>
          </w:p>
        </w:tc>
      </w:tr>
      <w:tr w14:paraId="5118A5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534" w:type="dxa"/>
            <w:tcBorders>
              <w:top w:val="single" w:color="auto" w:sz="4" w:space="0"/>
              <w:left w:val="single" w:color="auto" w:sz="4" w:space="0"/>
              <w:bottom w:val="single" w:color="auto" w:sz="4" w:space="0"/>
              <w:right w:val="single" w:color="auto" w:sz="4" w:space="0"/>
            </w:tcBorders>
            <w:noWrap w:val="0"/>
            <w:vAlign w:val="center"/>
          </w:tcPr>
          <w:p w14:paraId="261F2D04">
            <w:pPr>
              <w:adjustRightInd w:val="0"/>
              <w:snapToGrid w:val="0"/>
              <w:spacing w:line="36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w:t>
            </w:r>
          </w:p>
        </w:tc>
        <w:tc>
          <w:tcPr>
            <w:tcW w:w="8510" w:type="dxa"/>
            <w:gridSpan w:val="3"/>
            <w:tcBorders>
              <w:top w:val="single" w:color="auto" w:sz="4" w:space="0"/>
              <w:left w:val="single" w:color="auto" w:sz="4" w:space="0"/>
              <w:bottom w:val="single" w:color="auto" w:sz="4" w:space="0"/>
              <w:right w:val="single" w:color="auto" w:sz="4" w:space="0"/>
            </w:tcBorders>
            <w:noWrap w:val="0"/>
            <w:vAlign w:val="center"/>
          </w:tcPr>
          <w:p w14:paraId="4242A1AA">
            <w:pPr>
              <w:adjustRightInd w:val="0"/>
              <w:snapToGrid w:val="0"/>
              <w:spacing w:line="36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服务期限：为协议签订之日起至2026.12.31前完成全国团体标准信息平台发布</w:t>
            </w:r>
          </w:p>
        </w:tc>
      </w:tr>
    </w:tbl>
    <w:p w14:paraId="4008B1E8">
      <w:pPr>
        <w:adjustRightInd w:val="0"/>
        <w:snapToGrid w:val="0"/>
        <w:spacing w:line="360" w:lineRule="auto"/>
        <w:ind w:firstLine="480" w:firstLineChars="200"/>
        <w:rPr>
          <w:rFonts w:hint="eastAsia" w:ascii="仿宋" w:hAnsi="仿宋" w:eastAsia="仿宋" w:cs="仿宋"/>
          <w:color w:val="000000"/>
          <w:sz w:val="24"/>
          <w:szCs w:val="24"/>
        </w:rPr>
      </w:pPr>
    </w:p>
    <w:p w14:paraId="7E04250D">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注: 1.投标人投标报价不得超过最高限价，否则其投标文件将被拒绝。</w:t>
      </w:r>
    </w:p>
    <w:p w14:paraId="0C96A776">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2、报价一经涂改，作无效处理。</w:t>
      </w:r>
    </w:p>
    <w:p w14:paraId="0ED9B8DC">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 本询价函仅作为本次服务采购比价依据，未尽事宜由双方后续合同约定。</w:t>
      </w:r>
    </w:p>
    <w:p w14:paraId="17A3E20B">
      <w:pPr>
        <w:pStyle w:val="11"/>
        <w:spacing w:line="360" w:lineRule="auto"/>
        <w:ind w:firstLine="2640" w:firstLineChars="1100"/>
        <w:rPr>
          <w:rFonts w:hint="eastAsia" w:ascii="仿宋" w:hAnsi="仿宋" w:eastAsia="仿宋" w:cs="仿宋"/>
          <w:sz w:val="24"/>
          <w:szCs w:val="24"/>
        </w:rPr>
      </w:pPr>
    </w:p>
    <w:p w14:paraId="6BA9F4AF">
      <w:pPr>
        <w:adjustRightInd w:val="0"/>
        <w:snapToGrid w:val="0"/>
        <w:spacing w:line="360" w:lineRule="auto"/>
        <w:ind w:firstLine="480" w:firstLineChars="200"/>
        <w:rPr>
          <w:rFonts w:hint="eastAsia" w:ascii="仿宋" w:hAnsi="仿宋" w:eastAsia="仿宋" w:cs="仿宋"/>
          <w:color w:val="000000"/>
          <w:sz w:val="24"/>
          <w:szCs w:val="24"/>
          <w:u w:val="single"/>
        </w:rPr>
      </w:pPr>
      <w:r>
        <w:rPr>
          <w:rFonts w:hint="eastAsia" w:ascii="仿宋" w:hAnsi="仿宋" w:eastAsia="仿宋" w:cs="仿宋"/>
          <w:color w:val="000000"/>
          <w:sz w:val="24"/>
          <w:szCs w:val="24"/>
        </w:rPr>
        <w:t>供应商名称(盖单位公章)：</w:t>
      </w:r>
      <w:r>
        <w:rPr>
          <w:rFonts w:hint="eastAsia" w:ascii="仿宋" w:hAnsi="仿宋" w:eastAsia="仿宋" w:cs="仿宋"/>
          <w:color w:val="000000"/>
          <w:sz w:val="24"/>
          <w:szCs w:val="24"/>
          <w:u w:val="single"/>
        </w:rPr>
        <w:t xml:space="preserve">                 </w:t>
      </w:r>
    </w:p>
    <w:p w14:paraId="5D5D9380">
      <w:pPr>
        <w:adjustRightInd w:val="0"/>
        <w:snapToGrid w:val="0"/>
        <w:spacing w:line="360" w:lineRule="auto"/>
        <w:ind w:firstLine="480" w:firstLineChars="200"/>
        <w:rPr>
          <w:rFonts w:hint="eastAsia" w:ascii="仿宋" w:hAnsi="仿宋" w:eastAsia="仿宋" w:cs="仿宋"/>
          <w:color w:val="000000"/>
          <w:sz w:val="24"/>
          <w:szCs w:val="24"/>
          <w:u w:val="single"/>
        </w:rPr>
      </w:pPr>
      <w:r>
        <w:rPr>
          <w:rFonts w:hint="eastAsia" w:ascii="仿宋" w:hAnsi="仿宋" w:eastAsia="仿宋" w:cs="仿宋"/>
          <w:color w:val="000000"/>
          <w:sz w:val="24"/>
          <w:szCs w:val="24"/>
        </w:rPr>
        <w:t>法定代表人 (签字或盖章)：</w:t>
      </w:r>
      <w:r>
        <w:rPr>
          <w:rFonts w:hint="eastAsia" w:ascii="仿宋" w:hAnsi="仿宋" w:eastAsia="仿宋" w:cs="仿宋"/>
          <w:color w:val="000000"/>
          <w:sz w:val="24"/>
          <w:szCs w:val="24"/>
          <w:u w:val="single"/>
        </w:rPr>
        <w:t xml:space="preserve">                </w:t>
      </w:r>
    </w:p>
    <w:p w14:paraId="240E6619">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日    期：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48EC3913">
      <w:pPr>
        <w:pStyle w:val="6"/>
        <w:ind w:firstLine="281"/>
        <w:rPr>
          <w:rFonts w:hint="eastAsia" w:ascii="仿宋" w:hAnsi="仿宋" w:eastAsia="仿宋" w:cs="仿宋"/>
          <w:b/>
          <w:bCs/>
          <w:sz w:val="24"/>
          <w:szCs w:val="24"/>
        </w:rPr>
        <w:sectPr>
          <w:pgSz w:w="11906" w:h="16838"/>
          <w:pgMar w:top="1440" w:right="1800" w:bottom="1440" w:left="1800" w:header="851" w:footer="992" w:gutter="0"/>
          <w:cols w:space="425" w:num="1"/>
          <w:docGrid w:type="lines" w:linePitch="312" w:charSpace="0"/>
        </w:sectPr>
      </w:pPr>
    </w:p>
    <w:p w14:paraId="79BB84D8">
      <w:pPr>
        <w:pStyle w:val="6"/>
        <w:ind w:left="0" w:leftChars="0" w:firstLine="0" w:firstLineChars="0"/>
        <w:rPr>
          <w:rFonts w:hint="eastAsia" w:ascii="仿宋" w:hAnsi="仿宋" w:eastAsia="仿宋" w:cs="仿宋"/>
          <w:b/>
          <w:bCs/>
          <w:sz w:val="24"/>
          <w:szCs w:val="24"/>
        </w:rPr>
      </w:pPr>
    </w:p>
    <w:bookmarkEnd w:id="9"/>
    <w:bookmarkEnd w:id="10"/>
    <w:bookmarkEnd w:id="11"/>
    <w:p w14:paraId="5038C691">
      <w:pPr>
        <w:adjustRightInd w:val="0"/>
        <w:snapToGrid w:val="0"/>
        <w:spacing w:before="120" w:beforeLines="50" w:line="360" w:lineRule="auto"/>
        <w:ind w:firstLine="482" w:firstLineChars="200"/>
        <w:jc w:val="center"/>
        <w:outlineLvl w:val="1"/>
        <w:rPr>
          <w:rFonts w:hint="eastAsia" w:ascii="仿宋" w:hAnsi="仿宋" w:eastAsia="仿宋" w:cs="仿宋"/>
          <w:b/>
          <w:bCs/>
          <w:color w:val="000000"/>
          <w:sz w:val="24"/>
          <w:szCs w:val="24"/>
        </w:rPr>
      </w:pPr>
      <w:bookmarkStart w:id="29" w:name="_Toc10679"/>
      <w:bookmarkStart w:id="30" w:name="_Toc17161"/>
      <w:bookmarkStart w:id="31" w:name="_Toc22998"/>
      <w:bookmarkStart w:id="32" w:name="_Toc14612"/>
      <w:bookmarkStart w:id="33" w:name="_Toc29057"/>
      <w:bookmarkStart w:id="34" w:name="_Toc11059"/>
      <w:r>
        <w:rPr>
          <w:rFonts w:hint="eastAsia" w:ascii="仿宋" w:hAnsi="仿宋" w:eastAsia="仿宋" w:cs="仿宋"/>
          <w:b/>
          <w:bCs/>
          <w:color w:val="000000"/>
          <w:sz w:val="24"/>
          <w:szCs w:val="24"/>
        </w:rPr>
        <w:t>四、法定代表人身份证明</w:t>
      </w:r>
      <w:bookmarkEnd w:id="29"/>
      <w:bookmarkEnd w:id="30"/>
      <w:bookmarkEnd w:id="31"/>
      <w:bookmarkEnd w:id="32"/>
      <w:bookmarkEnd w:id="33"/>
      <w:bookmarkEnd w:id="34"/>
    </w:p>
    <w:p w14:paraId="72C13407">
      <w:pPr>
        <w:adjustRightInd w:val="0"/>
        <w:snapToGrid w:val="0"/>
        <w:spacing w:line="360" w:lineRule="auto"/>
        <w:ind w:firstLine="480" w:firstLineChars="200"/>
        <w:rPr>
          <w:rFonts w:hint="eastAsia" w:ascii="仿宋" w:hAnsi="仿宋" w:eastAsia="仿宋" w:cs="仿宋"/>
          <w:color w:val="000000"/>
          <w:sz w:val="24"/>
          <w:szCs w:val="24"/>
        </w:rPr>
      </w:pPr>
    </w:p>
    <w:p w14:paraId="1FED5053">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rPr>
      </w:pPr>
      <w:r>
        <w:rPr>
          <w:rFonts w:hint="eastAsia" w:ascii="仿宋" w:hAnsi="仿宋" w:eastAsia="仿宋" w:cs="仿宋"/>
          <w:color w:val="000000"/>
          <w:sz w:val="24"/>
          <w:szCs w:val="24"/>
        </w:rPr>
        <w:t>供应商</w:t>
      </w:r>
      <w:r>
        <w:rPr>
          <w:rFonts w:hint="eastAsia" w:ascii="仿宋" w:hAnsi="仿宋" w:eastAsia="仿宋" w:cs="仿宋"/>
          <w:color w:val="000000"/>
          <w:kern w:val="0"/>
          <w:sz w:val="24"/>
          <w:szCs w:val="24"/>
        </w:rPr>
        <w:t>名称：</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 </w:t>
      </w:r>
    </w:p>
    <w:p w14:paraId="17B6E669">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注册号：</w:t>
      </w:r>
      <w:r>
        <w:rPr>
          <w:rFonts w:hint="eastAsia" w:ascii="仿宋" w:hAnsi="仿宋" w:eastAsia="仿宋" w:cs="仿宋"/>
          <w:color w:val="000000"/>
          <w:kern w:val="0"/>
          <w:sz w:val="24"/>
          <w:szCs w:val="24"/>
          <w:u w:val="single"/>
        </w:rPr>
        <w:t xml:space="preserve">                      </w:t>
      </w:r>
    </w:p>
    <w:p w14:paraId="2845FD99">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注册地址：</w:t>
      </w:r>
      <w:r>
        <w:rPr>
          <w:rFonts w:hint="eastAsia" w:ascii="仿宋" w:hAnsi="仿宋" w:eastAsia="仿宋" w:cs="仿宋"/>
          <w:color w:val="000000"/>
          <w:kern w:val="0"/>
          <w:sz w:val="24"/>
          <w:szCs w:val="24"/>
          <w:u w:val="single"/>
        </w:rPr>
        <w:t xml:space="preserve">                                    </w:t>
      </w:r>
    </w:p>
    <w:p w14:paraId="09F9ED81">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成立时间： </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年 </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月</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 日</w:t>
      </w:r>
    </w:p>
    <w:p w14:paraId="52F5FDED">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经营期限：</w:t>
      </w:r>
      <w:r>
        <w:rPr>
          <w:rFonts w:hint="eastAsia" w:ascii="仿宋" w:hAnsi="仿宋" w:eastAsia="仿宋" w:cs="仿宋"/>
          <w:color w:val="000000"/>
          <w:kern w:val="0"/>
          <w:sz w:val="24"/>
          <w:szCs w:val="24"/>
          <w:u w:val="single"/>
        </w:rPr>
        <w:t xml:space="preserve">                  </w:t>
      </w:r>
    </w:p>
    <w:p w14:paraId="5C1D63EF">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经营范围：主营：</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 ；兼营：</w:t>
      </w:r>
      <w:r>
        <w:rPr>
          <w:rFonts w:hint="eastAsia" w:ascii="仿宋" w:hAnsi="仿宋" w:eastAsia="仿宋" w:cs="仿宋"/>
          <w:color w:val="000000"/>
          <w:kern w:val="0"/>
          <w:sz w:val="24"/>
          <w:szCs w:val="24"/>
          <w:u w:val="single"/>
        </w:rPr>
        <w:t xml:space="preserve">              </w:t>
      </w:r>
    </w:p>
    <w:p w14:paraId="3051F40E">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姓名：</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 性别：</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 年龄：</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 系</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r>
        <w:rPr>
          <w:rFonts w:hint="eastAsia" w:ascii="仿宋" w:hAnsi="仿宋" w:eastAsia="仿宋" w:cs="仿宋"/>
          <w:color w:val="000000"/>
          <w:sz w:val="24"/>
          <w:szCs w:val="24"/>
        </w:rPr>
        <w:t>供应商</w:t>
      </w:r>
      <w:r>
        <w:rPr>
          <w:rFonts w:hint="eastAsia" w:ascii="仿宋" w:hAnsi="仿宋" w:eastAsia="仿宋" w:cs="仿宋"/>
          <w:color w:val="000000"/>
          <w:kern w:val="0"/>
          <w:sz w:val="24"/>
          <w:szCs w:val="24"/>
        </w:rPr>
        <w:t>名称）的法定代表人。</w:t>
      </w:r>
    </w:p>
    <w:p w14:paraId="50EE9E86">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特此证明。</w:t>
      </w:r>
    </w:p>
    <w:p w14:paraId="683B2CD1">
      <w:pPr>
        <w:autoSpaceDE w:val="0"/>
        <w:autoSpaceDN w:val="0"/>
        <w:adjustRightInd w:val="0"/>
        <w:snapToGrid w:val="0"/>
        <w:spacing w:before="120" w:beforeLines="50" w:line="360" w:lineRule="auto"/>
        <w:ind w:firstLine="480" w:firstLineChars="200"/>
        <w:jc w:val="left"/>
        <w:rPr>
          <w:rFonts w:hint="eastAsia" w:ascii="仿宋" w:hAnsi="仿宋" w:eastAsia="仿宋" w:cs="仿宋"/>
          <w:color w:val="FF0000"/>
          <w:kern w:val="0"/>
          <w:sz w:val="24"/>
          <w:szCs w:val="24"/>
        </w:rPr>
      </w:pPr>
      <w:r>
        <w:rPr>
          <w:rFonts w:hint="eastAsia" w:ascii="仿宋" w:hAnsi="仿宋" w:eastAsia="仿宋" w:cs="仿宋"/>
          <w:color w:val="FF0000"/>
          <w:sz w:val="24"/>
          <w:szCs w:val="24"/>
        </w:rPr>
        <w:t>附：法定代表人身份证正反面复印件</w:t>
      </w:r>
    </w:p>
    <w:p w14:paraId="5420214F">
      <w:pPr>
        <w:adjustRightInd w:val="0"/>
        <w:snapToGrid w:val="0"/>
        <w:spacing w:line="360" w:lineRule="auto"/>
        <w:ind w:firstLine="480" w:firstLineChars="200"/>
        <w:rPr>
          <w:rFonts w:hint="eastAsia" w:ascii="仿宋" w:hAnsi="仿宋" w:eastAsia="仿宋" w:cs="仿宋"/>
          <w:color w:val="000000"/>
          <w:sz w:val="24"/>
          <w:szCs w:val="24"/>
        </w:rPr>
      </w:pPr>
    </w:p>
    <w:p w14:paraId="3A5903A8">
      <w:pPr>
        <w:adjustRightInd w:val="0"/>
        <w:snapToGrid w:val="0"/>
        <w:spacing w:line="360" w:lineRule="auto"/>
        <w:ind w:firstLine="480" w:firstLineChars="200"/>
        <w:rPr>
          <w:rFonts w:hint="eastAsia" w:ascii="仿宋" w:hAnsi="仿宋" w:eastAsia="仿宋" w:cs="仿宋"/>
          <w:color w:val="000000"/>
          <w:sz w:val="24"/>
          <w:szCs w:val="24"/>
        </w:rPr>
      </w:pPr>
    </w:p>
    <w:p w14:paraId="73651174">
      <w:pPr>
        <w:pStyle w:val="9"/>
        <w:rPr>
          <w:rFonts w:hint="eastAsia" w:ascii="仿宋" w:hAnsi="仿宋" w:eastAsia="仿宋" w:cs="仿宋"/>
          <w:sz w:val="24"/>
          <w:szCs w:val="24"/>
        </w:rPr>
      </w:pPr>
    </w:p>
    <w:p w14:paraId="50887E65">
      <w:pPr>
        <w:pStyle w:val="9"/>
        <w:rPr>
          <w:rFonts w:hint="eastAsia" w:ascii="仿宋" w:hAnsi="仿宋" w:eastAsia="仿宋" w:cs="仿宋"/>
          <w:sz w:val="24"/>
          <w:szCs w:val="24"/>
        </w:rPr>
      </w:pPr>
    </w:p>
    <w:p w14:paraId="27B3A5D7">
      <w:pPr>
        <w:pStyle w:val="9"/>
        <w:rPr>
          <w:rFonts w:hint="eastAsia" w:ascii="仿宋" w:hAnsi="仿宋" w:eastAsia="仿宋" w:cs="仿宋"/>
          <w:sz w:val="24"/>
          <w:szCs w:val="24"/>
        </w:rPr>
      </w:pPr>
    </w:p>
    <w:p w14:paraId="1662FD23">
      <w:pPr>
        <w:pStyle w:val="2"/>
        <w:snapToGrid w:val="0"/>
        <w:spacing w:line="360" w:lineRule="auto"/>
        <w:ind w:firstLine="480" w:firstLineChars="200"/>
        <w:rPr>
          <w:rFonts w:hint="eastAsia" w:ascii="仿宋" w:hAnsi="仿宋" w:eastAsia="仿宋" w:cs="仿宋"/>
          <w:sz w:val="24"/>
          <w:szCs w:val="24"/>
        </w:rPr>
      </w:pPr>
    </w:p>
    <w:p w14:paraId="590C59CD">
      <w:pPr>
        <w:adjustRightInd w:val="0"/>
        <w:snapToGrid w:val="0"/>
        <w:spacing w:line="360" w:lineRule="auto"/>
        <w:ind w:firstLine="480" w:firstLineChars="200"/>
        <w:rPr>
          <w:rFonts w:hint="eastAsia" w:ascii="仿宋" w:hAnsi="仿宋" w:eastAsia="仿宋" w:cs="仿宋"/>
          <w:sz w:val="24"/>
          <w:szCs w:val="24"/>
        </w:rPr>
      </w:pPr>
    </w:p>
    <w:p w14:paraId="037746F0">
      <w:pPr>
        <w:pStyle w:val="2"/>
        <w:snapToGrid w:val="0"/>
        <w:spacing w:line="360" w:lineRule="auto"/>
        <w:ind w:firstLine="480" w:firstLineChars="200"/>
        <w:rPr>
          <w:rFonts w:hint="eastAsia" w:ascii="仿宋" w:hAnsi="仿宋" w:eastAsia="仿宋" w:cs="仿宋"/>
          <w:sz w:val="24"/>
          <w:szCs w:val="24"/>
        </w:rPr>
      </w:pPr>
    </w:p>
    <w:p w14:paraId="2FC6AE65">
      <w:pPr>
        <w:adjustRightInd w:val="0"/>
        <w:snapToGrid w:val="0"/>
        <w:spacing w:line="360" w:lineRule="auto"/>
        <w:ind w:right="42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供应商名称(盖单位公章)：</w:t>
      </w:r>
    </w:p>
    <w:p w14:paraId="3049CE3C">
      <w:pPr>
        <w:adjustRightInd w:val="0"/>
        <w:snapToGrid w:val="0"/>
        <w:spacing w:line="360" w:lineRule="auto"/>
        <w:ind w:right="42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日期：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 xml:space="preserve">日      </w:t>
      </w:r>
    </w:p>
    <w:p w14:paraId="02179589">
      <w:pPr>
        <w:adjustRightInd w:val="0"/>
        <w:snapToGrid w:val="0"/>
        <w:spacing w:before="120" w:beforeLines="50" w:line="360" w:lineRule="auto"/>
        <w:ind w:firstLine="480" w:firstLineChars="200"/>
        <w:rPr>
          <w:rFonts w:hint="eastAsia" w:ascii="仿宋" w:hAnsi="仿宋" w:eastAsia="仿宋" w:cs="仿宋"/>
          <w:color w:val="000000"/>
          <w:sz w:val="24"/>
          <w:szCs w:val="24"/>
        </w:rPr>
      </w:pPr>
    </w:p>
    <w:p w14:paraId="17DDDE4C">
      <w:pPr>
        <w:adjustRightInd w:val="0"/>
        <w:snapToGrid w:val="0"/>
        <w:spacing w:before="120" w:beforeLines="50" w:line="360" w:lineRule="auto"/>
        <w:ind w:firstLine="480" w:firstLineChars="200"/>
        <w:rPr>
          <w:rFonts w:hint="eastAsia" w:ascii="仿宋" w:hAnsi="仿宋" w:eastAsia="仿宋" w:cs="仿宋"/>
          <w:color w:val="000000"/>
          <w:sz w:val="24"/>
          <w:szCs w:val="24"/>
        </w:rPr>
      </w:pPr>
    </w:p>
    <w:p w14:paraId="37038656">
      <w:pPr>
        <w:pStyle w:val="2"/>
        <w:snapToGrid w:val="0"/>
        <w:spacing w:line="360" w:lineRule="auto"/>
        <w:ind w:firstLine="480" w:firstLineChars="200"/>
        <w:rPr>
          <w:rFonts w:hint="eastAsia" w:ascii="仿宋" w:hAnsi="仿宋" w:eastAsia="仿宋" w:cs="仿宋"/>
          <w:sz w:val="24"/>
          <w:szCs w:val="24"/>
        </w:rPr>
      </w:pPr>
    </w:p>
    <w:p w14:paraId="6CE50C96">
      <w:pPr>
        <w:adjustRightInd w:val="0"/>
        <w:snapToGrid w:val="0"/>
        <w:spacing w:before="120" w:beforeLines="50" w:line="360" w:lineRule="auto"/>
        <w:jc w:val="both"/>
        <w:outlineLvl w:val="1"/>
        <w:rPr>
          <w:rFonts w:hint="eastAsia" w:ascii="仿宋" w:hAnsi="仿宋" w:eastAsia="仿宋" w:cs="仿宋"/>
          <w:b/>
          <w:bCs/>
          <w:color w:val="000000"/>
          <w:kern w:val="0"/>
          <w:sz w:val="24"/>
          <w:szCs w:val="24"/>
        </w:rPr>
      </w:pPr>
      <w:r>
        <w:rPr>
          <w:rFonts w:hint="eastAsia" w:ascii="仿宋" w:hAnsi="仿宋" w:eastAsia="仿宋" w:cs="仿宋"/>
          <w:b/>
          <w:bCs/>
          <w:color w:val="000000"/>
          <w:sz w:val="24"/>
          <w:szCs w:val="24"/>
        </w:rPr>
        <w:br w:type="page"/>
      </w:r>
      <w:bookmarkStart w:id="35" w:name="_Toc92446456"/>
      <w:bookmarkStart w:id="36" w:name="_Toc14920"/>
      <w:bookmarkStart w:id="37" w:name="_Toc28427"/>
      <w:bookmarkStart w:id="38" w:name="_Toc30013"/>
      <w:bookmarkStart w:id="39" w:name="_Toc17942"/>
      <w:bookmarkStart w:id="40" w:name="_Toc13366"/>
      <w:bookmarkStart w:id="41" w:name="_Toc11317"/>
      <w:bookmarkStart w:id="42" w:name="_Toc24787"/>
      <w:bookmarkStart w:id="43" w:name="_Toc92475228"/>
      <w:bookmarkStart w:id="44" w:name="_Toc92544757"/>
      <w:bookmarkStart w:id="45" w:name="_Toc9616"/>
      <w:bookmarkStart w:id="46" w:name="_Toc4858"/>
      <w:bookmarkStart w:id="47" w:name="_Toc117178980"/>
      <w:bookmarkStart w:id="48" w:name="_Toc15136"/>
      <w:r>
        <w:rPr>
          <w:rFonts w:hint="eastAsia" w:ascii="仿宋" w:hAnsi="仿宋" w:eastAsia="仿宋" w:cs="仿宋"/>
          <w:b/>
          <w:bCs/>
          <w:color w:val="000000"/>
          <w:sz w:val="24"/>
          <w:szCs w:val="24"/>
        </w:rPr>
        <w:t>五、</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Fonts w:hint="eastAsia" w:ascii="仿宋" w:hAnsi="仿宋" w:eastAsia="仿宋" w:cs="仿宋"/>
          <w:b/>
          <w:bCs/>
          <w:color w:val="000000"/>
          <w:kern w:val="0"/>
          <w:sz w:val="24"/>
          <w:szCs w:val="24"/>
        </w:rPr>
        <w:t>供应商资格要求</w:t>
      </w:r>
    </w:p>
    <w:p w14:paraId="2F4B356D">
      <w:pPr>
        <w:pStyle w:val="9"/>
        <w:rPr>
          <w:rFonts w:hint="eastAsia" w:ascii="仿宋" w:hAnsi="仿宋" w:eastAsia="仿宋" w:cs="仿宋"/>
          <w:sz w:val="24"/>
          <w:szCs w:val="24"/>
        </w:rPr>
      </w:pPr>
    </w:p>
    <w:p w14:paraId="7CC31800">
      <w:pPr>
        <w:adjustRightInd w:val="0"/>
        <w:snapToGrid w:val="0"/>
        <w:spacing w:line="360" w:lineRule="auto"/>
        <w:jc w:val="center"/>
        <w:rPr>
          <w:rFonts w:hint="eastAsia" w:ascii="仿宋" w:hAnsi="仿宋" w:eastAsia="仿宋" w:cs="仿宋"/>
          <w:b/>
          <w:bCs/>
          <w:sz w:val="24"/>
          <w:szCs w:val="24"/>
        </w:rPr>
      </w:pPr>
      <w:bookmarkStart w:id="49" w:name="_Toc5920"/>
      <w:bookmarkStart w:id="50" w:name="_Toc117178981"/>
      <w:bookmarkStart w:id="51" w:name="_Toc6897"/>
      <w:bookmarkStart w:id="52" w:name="_Toc9960"/>
      <w:bookmarkStart w:id="53" w:name="_Toc27211"/>
      <w:bookmarkStart w:id="54" w:name="_Toc20855"/>
      <w:bookmarkStart w:id="55" w:name="_Toc15262"/>
      <w:r>
        <w:rPr>
          <w:rFonts w:hint="eastAsia" w:ascii="仿宋" w:hAnsi="仿宋" w:eastAsia="仿宋" w:cs="仿宋"/>
          <w:b/>
          <w:bCs/>
          <w:sz w:val="24"/>
          <w:szCs w:val="24"/>
        </w:rPr>
        <w:t>供应商资格声明</w:t>
      </w:r>
    </w:p>
    <w:p w14:paraId="03907673">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1．我方在此声明，我方具备并满足下列各项条款的规定。本声明如有虚假或不实之处，我方将失去合格供应商资格。</w:t>
      </w:r>
    </w:p>
    <w:p w14:paraId="4B2B2A86">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（1）具有独立承担民事责任的能力； </w:t>
      </w:r>
    </w:p>
    <w:p w14:paraId="68A03FCD">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（2）具有良好的商业信誉和健全的财务会计制度； </w:t>
      </w:r>
    </w:p>
    <w:p w14:paraId="3C5D025A">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（3）具有履行合同所必需的设备和专业技术能力； </w:t>
      </w:r>
    </w:p>
    <w:p w14:paraId="01E6736B">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（4）有依法缴纳税收的良好记录； </w:t>
      </w:r>
    </w:p>
    <w:p w14:paraId="358EC587">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（5）近三年内，在经营活动中没有重大违法记录；     </w:t>
      </w:r>
    </w:p>
    <w:p w14:paraId="3EF19A9A">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（6）法律、行政法规规定的其他条件。</w:t>
      </w:r>
    </w:p>
    <w:p w14:paraId="3E093238">
      <w:pPr>
        <w:pStyle w:val="11"/>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就我方全部所知，兹证明上述声明是真实、正确的，并已提供了全部现有资料和数据，我方同意根据贵方要求出示文件予以证实。</w:t>
      </w:r>
    </w:p>
    <w:p w14:paraId="0E880256">
      <w:pPr>
        <w:pStyle w:val="11"/>
        <w:spacing w:line="360" w:lineRule="auto"/>
        <w:ind w:firstLine="420"/>
        <w:rPr>
          <w:rFonts w:hint="eastAsia" w:ascii="仿宋" w:hAnsi="仿宋" w:eastAsia="仿宋" w:cs="仿宋"/>
          <w:sz w:val="24"/>
          <w:szCs w:val="24"/>
        </w:rPr>
      </w:pPr>
    </w:p>
    <w:p w14:paraId="60C700F6">
      <w:pPr>
        <w:pStyle w:val="11"/>
        <w:spacing w:line="480" w:lineRule="auto"/>
        <w:ind w:firstLine="420"/>
        <w:rPr>
          <w:rFonts w:hint="eastAsia" w:ascii="仿宋" w:hAnsi="仿宋" w:eastAsia="仿宋" w:cs="仿宋"/>
          <w:sz w:val="24"/>
          <w:szCs w:val="24"/>
        </w:rPr>
      </w:pPr>
      <w:r>
        <w:rPr>
          <w:rFonts w:hint="eastAsia" w:ascii="仿宋" w:hAnsi="仿宋" w:eastAsia="仿宋" w:cs="仿宋"/>
          <w:sz w:val="24"/>
          <w:szCs w:val="24"/>
        </w:rPr>
        <w:t xml:space="preserve">    供应商名称：</w:t>
      </w:r>
      <w:r>
        <w:rPr>
          <w:rFonts w:hint="eastAsia" w:ascii="仿宋" w:hAnsi="仿宋" w:eastAsia="仿宋" w:cs="仿宋"/>
          <w:sz w:val="24"/>
          <w:szCs w:val="24"/>
          <w:u w:val="single"/>
        </w:rPr>
        <w:t xml:space="preserve">                     </w:t>
      </w:r>
      <w:r>
        <w:rPr>
          <w:rFonts w:hint="eastAsia" w:ascii="仿宋" w:hAnsi="仿宋" w:eastAsia="仿宋" w:cs="仿宋"/>
          <w:sz w:val="24"/>
          <w:szCs w:val="24"/>
        </w:rPr>
        <w:t>（盖章）</w:t>
      </w:r>
    </w:p>
    <w:p w14:paraId="34D026E0">
      <w:pPr>
        <w:pStyle w:val="11"/>
        <w:spacing w:line="480" w:lineRule="auto"/>
        <w:ind w:firstLine="420"/>
        <w:rPr>
          <w:rFonts w:hint="eastAsia" w:ascii="仿宋" w:hAnsi="仿宋" w:eastAsia="仿宋" w:cs="仿宋"/>
          <w:sz w:val="24"/>
          <w:szCs w:val="24"/>
          <w:u w:val="single"/>
        </w:rPr>
      </w:pPr>
      <w:r>
        <w:rPr>
          <w:rFonts w:hint="eastAsia" w:ascii="仿宋" w:hAnsi="仿宋" w:eastAsia="仿宋" w:cs="仿宋"/>
          <w:sz w:val="24"/>
          <w:szCs w:val="24"/>
        </w:rPr>
        <w:t xml:space="preserve">   法定代表人</w:t>
      </w:r>
      <w:r>
        <w:rPr>
          <w:rFonts w:hint="eastAsia" w:ascii="仿宋" w:hAnsi="仿宋" w:eastAsia="仿宋" w:cs="仿宋"/>
          <w:bCs/>
          <w:sz w:val="24"/>
          <w:szCs w:val="24"/>
        </w:rPr>
        <w:t>：</w:t>
      </w:r>
      <w:r>
        <w:rPr>
          <w:rFonts w:hint="eastAsia" w:ascii="仿宋" w:hAnsi="仿宋" w:eastAsia="仿宋" w:cs="仿宋"/>
          <w:bCs/>
          <w:sz w:val="24"/>
          <w:szCs w:val="24"/>
          <w:u w:val="single"/>
        </w:rPr>
        <w:t xml:space="preserve">           </w:t>
      </w:r>
      <w:r>
        <w:rPr>
          <w:rFonts w:hint="eastAsia" w:ascii="仿宋" w:hAnsi="仿宋" w:eastAsia="仿宋" w:cs="仿宋"/>
          <w:sz w:val="24"/>
          <w:szCs w:val="24"/>
        </w:rPr>
        <w:t>（盖章或签字）</w:t>
      </w:r>
    </w:p>
    <w:p w14:paraId="5279CD1A">
      <w:pPr>
        <w:pStyle w:val="11"/>
        <w:spacing w:line="480" w:lineRule="auto"/>
        <w:ind w:firstLine="420"/>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sz w:val="24"/>
          <w:szCs w:val="24"/>
        </w:rPr>
        <w:t xml:space="preserve">   日期：</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月 </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日</w:t>
      </w:r>
      <w:r>
        <w:rPr>
          <w:rFonts w:hint="eastAsia" w:ascii="仿宋" w:hAnsi="仿宋" w:eastAsia="仿宋" w:cs="仿宋"/>
          <w:color w:val="000000"/>
          <w:kern w:val="0"/>
          <w:sz w:val="24"/>
          <w:szCs w:val="24"/>
        </w:rPr>
        <w:br w:type="page"/>
      </w:r>
      <w:r>
        <w:rPr>
          <w:rFonts w:hint="eastAsia" w:ascii="仿宋" w:hAnsi="仿宋" w:eastAsia="仿宋" w:cs="仿宋"/>
          <w:color w:val="000000"/>
          <w:kern w:val="0"/>
          <w:sz w:val="24"/>
          <w:szCs w:val="24"/>
        </w:rPr>
        <w:t>5.1</w:t>
      </w:r>
      <w:r>
        <w:rPr>
          <w:rFonts w:hint="eastAsia" w:ascii="仿宋" w:hAnsi="仿宋" w:eastAsia="仿宋" w:cs="仿宋"/>
          <w:color w:val="auto"/>
          <w:kern w:val="0"/>
          <w:sz w:val="24"/>
          <w:szCs w:val="24"/>
          <w:highlight w:val="none"/>
          <w:lang w:val="en-US" w:eastAsia="zh-CN" w:bidi="ar-SA"/>
        </w:rPr>
        <w:t>供应商须为依法注册的独立法人企业，具备营业执照，并履行合同所必需的设备和专业技术能力。</w:t>
      </w:r>
    </w:p>
    <w:p w14:paraId="4E37E5F6">
      <w:pPr>
        <w:pStyle w:val="11"/>
        <w:spacing w:line="480" w:lineRule="auto"/>
        <w:ind w:firstLine="420"/>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营业执照</w:t>
      </w:r>
    </w:p>
    <w:p w14:paraId="57FB68BE">
      <w:pPr>
        <w:pStyle w:val="11"/>
        <w:spacing w:line="480" w:lineRule="auto"/>
        <w:ind w:firstLine="420"/>
        <w:rPr>
          <w:rFonts w:hint="eastAsia" w:ascii="仿宋" w:hAnsi="仿宋" w:eastAsia="仿宋" w:cs="仿宋"/>
          <w:color w:val="auto"/>
          <w:kern w:val="0"/>
          <w:sz w:val="24"/>
          <w:szCs w:val="24"/>
          <w:highlight w:val="none"/>
          <w:lang w:val="en-US" w:eastAsia="zh-CN" w:bidi="ar-SA"/>
        </w:rPr>
      </w:pPr>
    </w:p>
    <w:p w14:paraId="42511647">
      <w:pPr>
        <w:pStyle w:val="11"/>
        <w:spacing w:line="480" w:lineRule="auto"/>
        <w:ind w:firstLine="420"/>
        <w:rPr>
          <w:rFonts w:hint="eastAsia" w:ascii="仿宋" w:hAnsi="仿宋" w:eastAsia="仿宋" w:cs="仿宋"/>
          <w:color w:val="auto"/>
          <w:kern w:val="0"/>
          <w:sz w:val="24"/>
          <w:szCs w:val="24"/>
          <w:highlight w:val="none"/>
          <w:lang w:val="en-US" w:eastAsia="zh-CN" w:bidi="ar-SA"/>
        </w:rPr>
      </w:pPr>
    </w:p>
    <w:p w14:paraId="68F73352">
      <w:pPr>
        <w:pStyle w:val="11"/>
        <w:spacing w:line="480" w:lineRule="auto"/>
        <w:rPr>
          <w:rFonts w:hint="eastAsia" w:ascii="仿宋" w:hAnsi="仿宋" w:eastAsia="仿宋" w:cs="仿宋"/>
          <w:color w:val="auto"/>
          <w:kern w:val="0"/>
          <w:sz w:val="24"/>
          <w:szCs w:val="24"/>
          <w:highlight w:val="none"/>
          <w:lang w:val="en-US" w:eastAsia="zh-CN" w:bidi="ar-SA"/>
        </w:rPr>
      </w:pPr>
    </w:p>
    <w:p w14:paraId="1A833DD5">
      <w:pPr>
        <w:pStyle w:val="9"/>
        <w:rPr>
          <w:rFonts w:hint="eastAsia" w:ascii="仿宋" w:hAnsi="仿宋" w:eastAsia="仿宋" w:cs="仿宋"/>
          <w:sz w:val="24"/>
          <w:szCs w:val="24"/>
        </w:rPr>
      </w:pPr>
    </w:p>
    <w:p w14:paraId="23E1DBFE">
      <w:pPr>
        <w:pStyle w:val="9"/>
        <w:rPr>
          <w:rFonts w:hint="eastAsia" w:ascii="仿宋" w:hAnsi="仿宋" w:eastAsia="仿宋" w:cs="仿宋"/>
          <w:sz w:val="24"/>
          <w:szCs w:val="24"/>
        </w:rPr>
      </w:pPr>
    </w:p>
    <w:p w14:paraId="0BAFAB62">
      <w:pPr>
        <w:pStyle w:val="9"/>
        <w:rPr>
          <w:rFonts w:hint="eastAsia" w:ascii="仿宋" w:hAnsi="仿宋" w:eastAsia="仿宋" w:cs="仿宋"/>
          <w:sz w:val="24"/>
          <w:szCs w:val="24"/>
        </w:rPr>
      </w:pPr>
    </w:p>
    <w:p w14:paraId="3E419B6F">
      <w:pPr>
        <w:adjustRightInd w:val="0"/>
        <w:snapToGrid w:val="0"/>
        <w:spacing w:before="120" w:beforeLines="50" w:line="360" w:lineRule="auto"/>
        <w:ind w:firstLine="482" w:firstLineChars="200"/>
        <w:jc w:val="center"/>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具有履行合同所必需的</w:t>
      </w:r>
      <w:r>
        <w:rPr>
          <w:rFonts w:hint="eastAsia" w:ascii="仿宋" w:hAnsi="仿宋" w:eastAsia="仿宋" w:cs="仿宋"/>
          <w:b/>
          <w:bCs/>
          <w:color w:val="000000"/>
          <w:sz w:val="24"/>
          <w:szCs w:val="24"/>
          <w:lang w:val="en-US" w:eastAsia="zh-CN"/>
        </w:rPr>
        <w:t>设备和专业</w:t>
      </w:r>
      <w:r>
        <w:rPr>
          <w:rFonts w:hint="eastAsia" w:ascii="仿宋" w:hAnsi="仿宋" w:eastAsia="仿宋" w:cs="仿宋"/>
          <w:b/>
          <w:bCs/>
          <w:color w:val="000000"/>
          <w:sz w:val="24"/>
          <w:szCs w:val="24"/>
        </w:rPr>
        <w:t>技术能力</w:t>
      </w:r>
    </w:p>
    <w:p w14:paraId="3138C4F9">
      <w:pPr>
        <w:tabs>
          <w:tab w:val="left" w:pos="6300"/>
        </w:tabs>
        <w:snapToGrid w:val="0"/>
        <w:spacing w:line="500" w:lineRule="exac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书面声明函</w:t>
      </w:r>
    </w:p>
    <w:p w14:paraId="7006543E">
      <w:pPr>
        <w:tabs>
          <w:tab w:val="left" w:pos="6300"/>
        </w:tabs>
        <w:snapToGrid w:val="0"/>
        <w:spacing w:before="240" w:beforeLines="100" w:after="240" w:afterLines="100" w:line="500" w:lineRule="exact"/>
        <w:rPr>
          <w:rFonts w:hint="eastAsia" w:ascii="仿宋" w:hAnsi="仿宋" w:eastAsia="仿宋" w:cs="仿宋"/>
          <w:sz w:val="24"/>
          <w:szCs w:val="24"/>
        </w:rPr>
      </w:pPr>
      <w:r>
        <w:rPr>
          <w:rFonts w:hint="eastAsia" w:ascii="仿宋" w:hAnsi="仿宋" w:eastAsia="仿宋" w:cs="仿宋"/>
          <w:sz w:val="24"/>
          <w:szCs w:val="24"/>
        </w:rPr>
        <w:t>致：</w:t>
      </w:r>
      <w:r>
        <w:rPr>
          <w:rFonts w:hint="eastAsia" w:ascii="仿宋" w:hAnsi="仿宋" w:eastAsia="仿宋" w:cs="仿宋"/>
          <w:sz w:val="24"/>
          <w:szCs w:val="24"/>
          <w:u w:val="single"/>
        </w:rPr>
        <w:t xml:space="preserve"> 哈密市市政工程有限公司     </w:t>
      </w:r>
      <w:r>
        <w:rPr>
          <w:rFonts w:hint="eastAsia" w:ascii="仿宋" w:hAnsi="仿宋" w:eastAsia="仿宋" w:cs="仿宋"/>
          <w:sz w:val="24"/>
          <w:szCs w:val="24"/>
        </w:rPr>
        <w:t>（采购人）：</w:t>
      </w:r>
    </w:p>
    <w:p w14:paraId="05B50787">
      <w:pPr>
        <w:tabs>
          <w:tab w:val="left" w:pos="6300"/>
        </w:tabs>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（供应商名称）郑重声明，我公司具有良好的商业信誉，具有履行合同所必需的设备和专业技术能力，并随时接受采购人，符合《政府采购法》规定的供应商资格条件。我方对以上声明负全部法律责任。</w:t>
      </w:r>
    </w:p>
    <w:p w14:paraId="0115DCCA">
      <w:pPr>
        <w:tabs>
          <w:tab w:val="left" w:pos="6300"/>
        </w:tabs>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特此声明。</w:t>
      </w:r>
    </w:p>
    <w:p w14:paraId="49F47CA9">
      <w:pPr>
        <w:pStyle w:val="9"/>
        <w:rPr>
          <w:rFonts w:hint="eastAsia" w:ascii="仿宋" w:hAnsi="仿宋" w:eastAsia="仿宋" w:cs="仿宋"/>
          <w:kern w:val="0"/>
          <w:sz w:val="24"/>
          <w:szCs w:val="24"/>
          <w:highlight w:val="none"/>
          <w:lang w:val="en-US" w:eastAsia="zh-CN"/>
        </w:rPr>
      </w:pPr>
    </w:p>
    <w:p w14:paraId="083E3071">
      <w:pPr>
        <w:pStyle w:val="9"/>
        <w:rPr>
          <w:rFonts w:hint="eastAsia" w:ascii="仿宋" w:hAnsi="仿宋" w:eastAsia="仿宋" w:cs="仿宋"/>
          <w:kern w:val="0"/>
          <w:sz w:val="24"/>
          <w:szCs w:val="24"/>
          <w:highlight w:val="none"/>
          <w:lang w:val="en-US" w:eastAsia="zh-CN"/>
        </w:rPr>
      </w:pPr>
    </w:p>
    <w:p w14:paraId="1B2AE01D">
      <w:pPr>
        <w:pStyle w:val="9"/>
        <w:rPr>
          <w:rFonts w:hint="eastAsia" w:ascii="仿宋" w:hAnsi="仿宋" w:eastAsia="仿宋" w:cs="仿宋"/>
          <w:kern w:val="0"/>
          <w:sz w:val="24"/>
          <w:szCs w:val="24"/>
          <w:highlight w:val="none"/>
          <w:lang w:val="en-US" w:eastAsia="zh-CN"/>
        </w:rPr>
      </w:pPr>
    </w:p>
    <w:p w14:paraId="4BED1878">
      <w:pPr>
        <w:pStyle w:val="9"/>
        <w:rPr>
          <w:rFonts w:hint="eastAsia" w:ascii="仿宋" w:hAnsi="仿宋" w:eastAsia="仿宋" w:cs="仿宋"/>
          <w:kern w:val="0"/>
          <w:sz w:val="24"/>
          <w:szCs w:val="24"/>
          <w:highlight w:val="none"/>
          <w:lang w:val="en-US" w:eastAsia="zh-CN"/>
        </w:rPr>
      </w:pPr>
    </w:p>
    <w:p w14:paraId="44E592EA">
      <w:pPr>
        <w:pStyle w:val="9"/>
        <w:rPr>
          <w:rFonts w:hint="eastAsia" w:ascii="仿宋" w:hAnsi="仿宋" w:eastAsia="仿宋" w:cs="仿宋"/>
          <w:kern w:val="0"/>
          <w:sz w:val="24"/>
          <w:szCs w:val="24"/>
          <w:highlight w:val="none"/>
          <w:lang w:val="en-US" w:eastAsia="zh-CN"/>
        </w:rPr>
      </w:pPr>
    </w:p>
    <w:p w14:paraId="772339BB">
      <w:pPr>
        <w:pStyle w:val="9"/>
        <w:rPr>
          <w:rFonts w:hint="eastAsia" w:ascii="仿宋" w:hAnsi="仿宋" w:eastAsia="仿宋" w:cs="仿宋"/>
          <w:kern w:val="0"/>
          <w:sz w:val="24"/>
          <w:szCs w:val="24"/>
          <w:highlight w:val="none"/>
          <w:lang w:val="en-US" w:eastAsia="zh-CN"/>
        </w:rPr>
      </w:pPr>
    </w:p>
    <w:p w14:paraId="3ED671D5">
      <w:pPr>
        <w:pStyle w:val="9"/>
        <w:rPr>
          <w:rFonts w:hint="eastAsia" w:ascii="仿宋" w:hAnsi="仿宋" w:eastAsia="仿宋" w:cs="仿宋"/>
          <w:kern w:val="0"/>
          <w:sz w:val="24"/>
          <w:szCs w:val="24"/>
          <w:highlight w:val="none"/>
          <w:lang w:val="en-US" w:eastAsia="zh-CN"/>
        </w:rPr>
      </w:pPr>
    </w:p>
    <w:p w14:paraId="33B60A15">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供应商名称(盖单位章)：</w:t>
      </w:r>
    </w:p>
    <w:p w14:paraId="71AE6F2C">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法定代表人(签字或盖章)：</w:t>
      </w:r>
      <w:r>
        <w:rPr>
          <w:rFonts w:hint="eastAsia" w:ascii="仿宋" w:hAnsi="仿宋" w:eastAsia="仿宋" w:cs="仿宋"/>
          <w:color w:val="000000"/>
          <w:sz w:val="24"/>
          <w:szCs w:val="24"/>
          <w:u w:val="single"/>
        </w:rPr>
        <w:t xml:space="preserve">            </w:t>
      </w:r>
    </w:p>
    <w:p w14:paraId="475C29F4">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日期：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0E9F8779">
      <w:pPr>
        <w:pStyle w:val="9"/>
        <w:rPr>
          <w:rFonts w:hint="eastAsia" w:ascii="仿宋" w:hAnsi="仿宋" w:eastAsia="仿宋" w:cs="仿宋"/>
          <w:sz w:val="24"/>
          <w:szCs w:val="24"/>
        </w:rPr>
      </w:pPr>
    </w:p>
    <w:p w14:paraId="2F58B6D3">
      <w:pPr>
        <w:pStyle w:val="9"/>
        <w:rPr>
          <w:rFonts w:hint="eastAsia" w:ascii="仿宋" w:hAnsi="仿宋" w:eastAsia="仿宋" w:cs="仿宋"/>
          <w:sz w:val="24"/>
          <w:szCs w:val="24"/>
        </w:rPr>
      </w:pPr>
    </w:p>
    <w:p w14:paraId="5DA19ACD">
      <w:pPr>
        <w:pStyle w:val="9"/>
        <w:rPr>
          <w:rFonts w:hint="eastAsia" w:ascii="仿宋" w:hAnsi="仿宋" w:eastAsia="仿宋" w:cs="仿宋"/>
          <w:sz w:val="24"/>
          <w:szCs w:val="24"/>
        </w:rPr>
      </w:pPr>
      <w:r>
        <w:rPr>
          <w:rFonts w:hint="eastAsia" w:ascii="仿宋" w:hAnsi="仿宋" w:eastAsia="仿宋" w:cs="仿宋"/>
          <w:sz w:val="24"/>
          <w:szCs w:val="24"/>
        </w:rPr>
        <w:br w:type="page"/>
      </w:r>
    </w:p>
    <w:p w14:paraId="645499B9">
      <w:pPr>
        <w:widowControl/>
        <w:shd w:val="clear" w:color="auto" w:fill="FFFFFF"/>
        <w:adjustRightInd w:val="0"/>
        <w:snapToGrid w:val="0"/>
        <w:spacing w:line="360" w:lineRule="auto"/>
        <w:ind w:firstLine="403"/>
        <w:jc w:val="left"/>
        <w:outlineLvl w:val="2"/>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5.2</w:t>
      </w:r>
      <w:r>
        <w:rPr>
          <w:rFonts w:hint="eastAsia" w:ascii="仿宋" w:hAnsi="仿宋" w:eastAsia="仿宋" w:cs="仿宋"/>
          <w:color w:val="auto"/>
          <w:kern w:val="0"/>
          <w:sz w:val="24"/>
          <w:szCs w:val="24"/>
          <w:highlight w:val="none"/>
          <w:lang w:val="en-US" w:eastAsia="zh-CN" w:bidi="ar-SA"/>
        </w:rPr>
        <w:t>类似业绩要求：供应商近3年（指2023年度至今）至少有一项类似业绩（须提供类似业绩的复印件或合同复印件）</w:t>
      </w:r>
    </w:p>
    <w:p w14:paraId="2633A885">
      <w:pPr>
        <w:pStyle w:val="9"/>
        <w:rPr>
          <w:rFonts w:hint="eastAsia" w:ascii="仿宋" w:hAnsi="仿宋" w:eastAsia="仿宋" w:cs="仿宋"/>
          <w:sz w:val="24"/>
          <w:szCs w:val="24"/>
        </w:rPr>
      </w:pPr>
      <w:r>
        <w:rPr>
          <w:rFonts w:hint="eastAsia" w:ascii="仿宋" w:hAnsi="仿宋" w:eastAsia="仿宋" w:cs="仿宋"/>
          <w:sz w:val="24"/>
          <w:szCs w:val="24"/>
        </w:rPr>
        <w:br w:type="page"/>
      </w:r>
    </w:p>
    <w:p w14:paraId="2A79CA4F">
      <w:pPr>
        <w:adjustRightInd w:val="0"/>
        <w:snapToGrid w:val="0"/>
        <w:spacing w:line="360" w:lineRule="auto"/>
        <w:ind w:firstLine="360" w:firstLineChars="150"/>
        <w:outlineLvl w:val="2"/>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5.3</w:t>
      </w:r>
      <w:r>
        <w:rPr>
          <w:rFonts w:hint="eastAsia" w:ascii="仿宋" w:hAnsi="仿宋" w:eastAsia="仿宋" w:cs="仿宋"/>
          <w:color w:val="auto"/>
          <w:kern w:val="0"/>
          <w:sz w:val="24"/>
          <w:szCs w:val="24"/>
          <w:highlight w:val="none"/>
          <w:lang w:val="en-US" w:eastAsia="zh-CN" w:bidi="ar-SA"/>
        </w:rPr>
        <w:t>信誉要求：参加询比价采购活动前三年内，在经营活动中没有重大违法记录；在“信用中国”（</w:t>
      </w:r>
      <w:r>
        <w:rPr>
          <w:rFonts w:hint="eastAsia" w:ascii="仿宋" w:hAnsi="仿宋" w:eastAsia="仿宋" w:cs="仿宋"/>
          <w:color w:val="auto"/>
          <w:kern w:val="0"/>
          <w:sz w:val="24"/>
          <w:szCs w:val="24"/>
          <w:highlight w:val="none"/>
          <w:lang w:val="en-US" w:eastAsia="zh-CN" w:bidi="ar-SA"/>
        </w:rPr>
        <w:fldChar w:fldCharType="begin"/>
      </w:r>
      <w:r>
        <w:rPr>
          <w:rFonts w:hint="eastAsia" w:ascii="仿宋" w:hAnsi="仿宋" w:eastAsia="仿宋" w:cs="仿宋"/>
          <w:color w:val="auto"/>
          <w:kern w:val="0"/>
          <w:sz w:val="24"/>
          <w:szCs w:val="24"/>
          <w:highlight w:val="none"/>
          <w:lang w:val="en-US" w:eastAsia="zh-CN" w:bidi="ar-SA"/>
        </w:rPr>
        <w:instrText xml:space="preserve"> HYPERLINK "https://www.creditchina.gov.cn/" </w:instrText>
      </w:r>
      <w:r>
        <w:rPr>
          <w:rFonts w:hint="eastAsia" w:ascii="仿宋" w:hAnsi="仿宋" w:eastAsia="仿宋" w:cs="仿宋"/>
          <w:color w:val="auto"/>
          <w:kern w:val="0"/>
          <w:sz w:val="24"/>
          <w:szCs w:val="24"/>
          <w:highlight w:val="none"/>
          <w:lang w:val="en-US" w:eastAsia="zh-CN" w:bidi="ar-SA"/>
        </w:rPr>
        <w:fldChar w:fldCharType="separate"/>
      </w:r>
      <w:r>
        <w:rPr>
          <w:rFonts w:hint="eastAsia" w:ascii="仿宋" w:hAnsi="仿宋" w:eastAsia="仿宋" w:cs="仿宋"/>
          <w:color w:val="auto"/>
          <w:kern w:val="0"/>
          <w:sz w:val="24"/>
          <w:szCs w:val="24"/>
          <w:highlight w:val="none"/>
          <w:lang w:val="en-US" w:eastAsia="zh-CN" w:bidi="ar-SA"/>
        </w:rPr>
        <w:t>www.creditchina.gov.cn</w:t>
      </w:r>
      <w:r>
        <w:rPr>
          <w:rFonts w:hint="eastAsia" w:ascii="仿宋" w:hAnsi="仿宋" w:eastAsia="仿宋" w:cs="仿宋"/>
          <w:color w:val="auto"/>
          <w:kern w:val="0"/>
          <w:sz w:val="24"/>
          <w:szCs w:val="24"/>
          <w:highlight w:val="none"/>
          <w:lang w:val="en-US" w:eastAsia="zh-CN" w:bidi="ar-SA"/>
        </w:rPr>
        <w:fldChar w:fldCharType="end"/>
      </w:r>
      <w:r>
        <w:rPr>
          <w:rFonts w:hint="eastAsia" w:ascii="仿宋" w:hAnsi="仿宋" w:eastAsia="仿宋" w:cs="仿宋"/>
          <w:color w:val="auto"/>
          <w:kern w:val="0"/>
          <w:sz w:val="24"/>
          <w:szCs w:val="24"/>
          <w:highlight w:val="none"/>
          <w:lang w:val="en-US" w:eastAsia="zh-CN" w:bidi="ar-SA"/>
        </w:rPr>
        <w:t>）网站上查询结果截图，（1）被列入失信被执行人（企业失信被执行人+法人失信被执行人两个截屏）（2）重大税收违法失信主体的供应商截屏，有上述记录的不得参与本项目采购活动。</w:t>
      </w:r>
    </w:p>
    <w:p w14:paraId="0F6C5547">
      <w:pPr>
        <w:adjustRightInd w:val="0"/>
        <w:snapToGrid w:val="0"/>
        <w:spacing w:line="360" w:lineRule="auto"/>
        <w:ind w:firstLine="360" w:firstLineChars="150"/>
        <w:rPr>
          <w:rFonts w:hint="eastAsia" w:ascii="仿宋" w:hAnsi="仿宋" w:eastAsia="仿宋" w:cs="仿宋"/>
          <w:color w:val="FF0000"/>
          <w:kern w:val="0"/>
          <w:sz w:val="24"/>
          <w:szCs w:val="24"/>
        </w:rPr>
      </w:pPr>
      <w:r>
        <w:rPr>
          <w:rFonts w:hint="eastAsia" w:ascii="仿宋" w:hAnsi="仿宋" w:eastAsia="仿宋" w:cs="仿宋"/>
          <w:color w:val="FF0000"/>
          <w:sz w:val="24"/>
          <w:szCs w:val="24"/>
          <w:shd w:val="clear" w:color="auto" w:fill="FFFFFF"/>
        </w:rPr>
        <w:t>（1）</w:t>
      </w:r>
      <w:r>
        <w:rPr>
          <w:rFonts w:hint="eastAsia" w:ascii="仿宋" w:hAnsi="仿宋" w:eastAsia="仿宋" w:cs="仿宋"/>
          <w:color w:val="FF0000"/>
          <w:kern w:val="0"/>
          <w:sz w:val="24"/>
          <w:szCs w:val="24"/>
        </w:rPr>
        <w:t>被列入失信被执行人（企业失信被执行人+法人失信被执行人两个网站截屏）</w:t>
      </w:r>
    </w:p>
    <w:p w14:paraId="1913DD45">
      <w:pPr>
        <w:adjustRightInd w:val="0"/>
        <w:snapToGrid w:val="0"/>
        <w:spacing w:line="360" w:lineRule="auto"/>
        <w:ind w:firstLine="360" w:firstLineChars="150"/>
        <w:rPr>
          <w:rFonts w:hint="eastAsia" w:ascii="仿宋" w:hAnsi="仿宋" w:eastAsia="仿宋" w:cs="仿宋"/>
          <w:color w:val="000000"/>
          <w:kern w:val="0"/>
          <w:sz w:val="24"/>
          <w:szCs w:val="24"/>
        </w:rPr>
      </w:pPr>
    </w:p>
    <w:p w14:paraId="0C2751F4">
      <w:pPr>
        <w:adjustRightInd w:val="0"/>
        <w:snapToGrid w:val="0"/>
        <w:spacing w:line="360" w:lineRule="auto"/>
        <w:ind w:firstLine="360" w:firstLineChars="150"/>
        <w:rPr>
          <w:rFonts w:hint="eastAsia" w:ascii="仿宋" w:hAnsi="仿宋" w:eastAsia="仿宋" w:cs="仿宋"/>
          <w:color w:val="000000"/>
          <w:kern w:val="0"/>
          <w:sz w:val="24"/>
          <w:szCs w:val="24"/>
        </w:rPr>
      </w:pPr>
    </w:p>
    <w:p w14:paraId="3718A259">
      <w:pPr>
        <w:adjustRightInd w:val="0"/>
        <w:snapToGrid w:val="0"/>
        <w:spacing w:line="360" w:lineRule="auto"/>
        <w:ind w:firstLine="360" w:firstLineChars="150"/>
        <w:rPr>
          <w:rFonts w:hint="eastAsia" w:ascii="仿宋" w:hAnsi="仿宋" w:eastAsia="仿宋" w:cs="仿宋"/>
          <w:color w:val="000000"/>
          <w:kern w:val="0"/>
          <w:sz w:val="24"/>
          <w:szCs w:val="24"/>
        </w:rPr>
      </w:pPr>
    </w:p>
    <w:p w14:paraId="12B1B3E6">
      <w:pPr>
        <w:adjustRightInd w:val="0"/>
        <w:snapToGrid w:val="0"/>
        <w:spacing w:line="360" w:lineRule="auto"/>
        <w:ind w:firstLine="360" w:firstLineChars="150"/>
        <w:rPr>
          <w:rFonts w:hint="eastAsia" w:ascii="仿宋" w:hAnsi="仿宋" w:eastAsia="仿宋" w:cs="仿宋"/>
          <w:color w:val="000000"/>
          <w:kern w:val="0"/>
          <w:sz w:val="24"/>
          <w:szCs w:val="24"/>
        </w:rPr>
      </w:pPr>
    </w:p>
    <w:p w14:paraId="7473FA91">
      <w:pPr>
        <w:adjustRightInd w:val="0"/>
        <w:snapToGrid w:val="0"/>
        <w:spacing w:line="360" w:lineRule="auto"/>
        <w:ind w:firstLine="360" w:firstLineChars="150"/>
        <w:rPr>
          <w:rFonts w:hint="eastAsia" w:ascii="仿宋" w:hAnsi="仿宋" w:eastAsia="仿宋" w:cs="仿宋"/>
          <w:color w:val="000000"/>
          <w:kern w:val="0"/>
          <w:sz w:val="24"/>
          <w:szCs w:val="24"/>
        </w:rPr>
      </w:pPr>
    </w:p>
    <w:p w14:paraId="57A43682">
      <w:pPr>
        <w:pStyle w:val="9"/>
        <w:rPr>
          <w:rFonts w:hint="eastAsia" w:ascii="仿宋" w:hAnsi="仿宋" w:eastAsia="仿宋" w:cs="仿宋"/>
          <w:sz w:val="24"/>
          <w:szCs w:val="24"/>
        </w:rPr>
      </w:pPr>
    </w:p>
    <w:p w14:paraId="233EE7E0">
      <w:pPr>
        <w:adjustRightInd w:val="0"/>
        <w:snapToGrid w:val="0"/>
        <w:spacing w:line="360" w:lineRule="auto"/>
        <w:rPr>
          <w:rFonts w:hint="eastAsia" w:ascii="仿宋" w:hAnsi="仿宋" w:eastAsia="仿宋" w:cs="仿宋"/>
          <w:color w:val="000000"/>
          <w:kern w:val="0"/>
          <w:sz w:val="24"/>
          <w:szCs w:val="24"/>
        </w:rPr>
      </w:pPr>
    </w:p>
    <w:p w14:paraId="3649C1A5">
      <w:pPr>
        <w:adjustRightInd w:val="0"/>
        <w:snapToGrid w:val="0"/>
        <w:spacing w:line="360" w:lineRule="auto"/>
        <w:ind w:firstLine="360" w:firstLineChars="150"/>
        <w:rPr>
          <w:rFonts w:hint="eastAsia" w:ascii="仿宋" w:hAnsi="仿宋" w:eastAsia="仿宋" w:cs="仿宋"/>
          <w:color w:val="000000"/>
          <w:kern w:val="0"/>
          <w:sz w:val="24"/>
          <w:szCs w:val="24"/>
        </w:rPr>
      </w:pPr>
    </w:p>
    <w:p w14:paraId="211F6ED0">
      <w:pPr>
        <w:adjustRightInd w:val="0"/>
        <w:snapToGrid w:val="0"/>
        <w:spacing w:line="360" w:lineRule="auto"/>
        <w:ind w:firstLine="360" w:firstLineChars="15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（2）重大税收违法失信主体网站截屏</w:t>
      </w:r>
    </w:p>
    <w:p w14:paraId="28B925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20" w:lineRule="exact"/>
        <w:ind w:left="0" w:right="0" w:firstLine="336"/>
        <w:jc w:val="left"/>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sz w:val="24"/>
          <w:szCs w:val="24"/>
        </w:rPr>
        <w:br w:type="page"/>
      </w:r>
      <w:r>
        <w:rPr>
          <w:rFonts w:hint="eastAsia" w:ascii="仿宋" w:hAnsi="仿宋" w:eastAsia="仿宋" w:cs="仿宋"/>
          <w:color w:val="000000"/>
          <w:kern w:val="0"/>
          <w:sz w:val="24"/>
          <w:szCs w:val="24"/>
        </w:rPr>
        <w:t>5.4</w:t>
      </w:r>
      <w:r>
        <w:rPr>
          <w:rFonts w:hint="eastAsia" w:ascii="仿宋" w:hAnsi="仿宋" w:eastAsia="仿宋" w:cs="仿宋"/>
          <w:color w:val="auto"/>
          <w:kern w:val="0"/>
          <w:sz w:val="24"/>
          <w:szCs w:val="24"/>
          <w:highlight w:val="none"/>
          <w:lang w:val="en-US" w:eastAsia="zh-CN" w:bidi="ar-SA"/>
        </w:rPr>
        <w:t>依法缴纳税收和社会保障资金的良好记录要求：/。（</w:t>
      </w:r>
      <w:r>
        <w:rPr>
          <w:rFonts w:hint="eastAsia" w:ascii="仿宋" w:hAnsi="仿宋" w:eastAsia="仿宋" w:cs="仿宋"/>
          <w:color w:val="000000"/>
          <w:kern w:val="0"/>
          <w:sz w:val="24"/>
          <w:szCs w:val="24"/>
          <w:lang w:val="en-US" w:eastAsia="zh-CN"/>
        </w:rPr>
        <w:t>不做要求）</w:t>
      </w:r>
    </w:p>
    <w:p w14:paraId="77BE0EC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20" w:lineRule="exact"/>
        <w:ind w:left="0" w:right="0" w:firstLine="336"/>
        <w:jc w:val="left"/>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5.5具有健全的财务会计制度要求：</w:t>
      </w:r>
      <w:bookmarkStart w:id="56" w:name="OLE_LINK1"/>
      <w:bookmarkStart w:id="57" w:name="OLE_LINK2"/>
      <w:r>
        <w:rPr>
          <w:rFonts w:hint="eastAsia" w:ascii="仿宋" w:hAnsi="仿宋" w:eastAsia="仿宋" w:cs="仿宋"/>
          <w:color w:val="000000"/>
          <w:kern w:val="0"/>
          <w:sz w:val="24"/>
          <w:szCs w:val="24"/>
          <w:lang w:val="en-US" w:eastAsia="zh-CN"/>
        </w:rPr>
        <w:t>/。（不做要求）</w:t>
      </w:r>
    </w:p>
    <w:bookmarkEnd w:id="56"/>
    <w:bookmarkEnd w:id="57"/>
    <w:p w14:paraId="681C97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20" w:lineRule="exact"/>
        <w:ind w:left="0" w:right="0" w:firstLine="336"/>
        <w:jc w:val="left"/>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5.6其他要求：</w:t>
      </w:r>
      <w:bookmarkEnd w:id="49"/>
      <w:bookmarkEnd w:id="50"/>
      <w:bookmarkEnd w:id="51"/>
      <w:bookmarkEnd w:id="52"/>
      <w:bookmarkEnd w:id="53"/>
      <w:bookmarkEnd w:id="54"/>
      <w:bookmarkEnd w:id="55"/>
      <w:r>
        <w:rPr>
          <w:rFonts w:hint="eastAsia" w:ascii="仿宋" w:hAnsi="仿宋" w:eastAsia="仿宋" w:cs="仿宋"/>
          <w:color w:val="000000"/>
          <w:kern w:val="0"/>
          <w:sz w:val="24"/>
          <w:szCs w:val="24"/>
          <w:lang w:val="en-US" w:eastAsia="zh-CN"/>
        </w:rPr>
        <w:t>/。（不做要求）</w:t>
      </w:r>
    </w:p>
    <w:p w14:paraId="73436BC5">
      <w:pPr>
        <w:widowControl/>
        <w:shd w:val="clear" w:color="auto" w:fill="FFFFFF"/>
        <w:adjustRightInd w:val="0"/>
        <w:snapToGrid w:val="0"/>
        <w:spacing w:line="360" w:lineRule="auto"/>
        <w:jc w:val="left"/>
        <w:rPr>
          <w:rFonts w:hint="eastAsia" w:ascii="仿宋" w:hAnsi="仿宋" w:eastAsia="仿宋" w:cs="仿宋"/>
          <w:sz w:val="24"/>
          <w:szCs w:val="24"/>
        </w:rPr>
      </w:pPr>
    </w:p>
    <w:p w14:paraId="2C8EA19D">
      <w:pPr>
        <w:adjustRightInd w:val="0"/>
        <w:snapToGrid w:val="0"/>
        <w:spacing w:before="120" w:beforeLines="50" w:line="360" w:lineRule="auto"/>
        <w:ind w:firstLine="482" w:firstLineChars="200"/>
        <w:jc w:val="center"/>
        <w:outlineLvl w:val="1"/>
        <w:rPr>
          <w:rFonts w:hint="eastAsia" w:ascii="仿宋" w:hAnsi="仿宋" w:eastAsia="仿宋" w:cs="仿宋"/>
          <w:b/>
          <w:bCs/>
          <w:color w:val="000000"/>
          <w:sz w:val="24"/>
          <w:szCs w:val="24"/>
        </w:rPr>
      </w:pPr>
      <w:r>
        <w:rPr>
          <w:rFonts w:hint="eastAsia" w:ascii="仿宋" w:hAnsi="仿宋" w:eastAsia="仿宋" w:cs="仿宋"/>
          <w:b/>
          <w:bCs/>
          <w:color w:val="000000"/>
          <w:sz w:val="24"/>
          <w:szCs w:val="24"/>
        </w:rPr>
        <w:br w:type="page"/>
      </w:r>
      <w:r>
        <w:rPr>
          <w:rFonts w:hint="eastAsia" w:ascii="仿宋" w:hAnsi="仿宋" w:eastAsia="仿宋" w:cs="仿宋"/>
          <w:b/>
          <w:bCs/>
          <w:color w:val="000000"/>
          <w:sz w:val="24"/>
          <w:szCs w:val="24"/>
        </w:rPr>
        <w:t>六、承诺书</w:t>
      </w:r>
    </w:p>
    <w:p w14:paraId="32562E1E">
      <w:pPr>
        <w:adjustRightInd w:val="0"/>
        <w:snapToGrid w:val="0"/>
        <w:spacing w:before="120" w:beforeLines="50" w:line="360" w:lineRule="auto"/>
        <w:ind w:firstLine="482" w:firstLineChars="200"/>
        <w:jc w:val="center"/>
        <w:outlineLvl w:val="2"/>
        <w:rPr>
          <w:rFonts w:hint="eastAsia" w:ascii="仿宋" w:hAnsi="仿宋" w:eastAsia="仿宋" w:cs="仿宋"/>
          <w:b/>
          <w:bCs/>
          <w:color w:val="000000"/>
          <w:sz w:val="24"/>
          <w:szCs w:val="24"/>
        </w:rPr>
      </w:pPr>
      <w:bookmarkStart w:id="58" w:name="_Toc92544759"/>
      <w:bookmarkStart w:id="59" w:name="_Toc24698"/>
      <w:bookmarkStart w:id="60" w:name="_Toc92475230"/>
      <w:r>
        <w:rPr>
          <w:rFonts w:hint="eastAsia" w:ascii="仿宋" w:hAnsi="仿宋" w:eastAsia="仿宋" w:cs="仿宋"/>
          <w:b/>
          <w:bCs/>
          <w:color w:val="000000"/>
          <w:sz w:val="24"/>
          <w:szCs w:val="24"/>
        </w:rPr>
        <w:t>承诺书</w:t>
      </w:r>
      <w:bookmarkEnd w:id="58"/>
      <w:bookmarkEnd w:id="59"/>
      <w:bookmarkEnd w:id="60"/>
      <w:r>
        <w:rPr>
          <w:rFonts w:hint="eastAsia" w:ascii="仿宋" w:hAnsi="仿宋" w:eastAsia="仿宋" w:cs="仿宋"/>
          <w:b/>
          <w:bCs/>
          <w:color w:val="000000"/>
          <w:sz w:val="24"/>
          <w:szCs w:val="24"/>
        </w:rPr>
        <w:t>（1）</w:t>
      </w:r>
    </w:p>
    <w:p w14:paraId="2833BB69">
      <w:pPr>
        <w:adjustRightInd w:val="0"/>
        <w:snapToGrid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哈密市市政工程有限公司：</w:t>
      </w:r>
    </w:p>
    <w:p w14:paraId="4F927793">
      <w:pPr>
        <w:widowControl/>
        <w:shd w:val="clear" w:color="auto" w:fill="FFFFFF"/>
        <w:adjustRightInd w:val="0"/>
        <w:snapToGrid w:val="0"/>
        <w:spacing w:line="360" w:lineRule="auto"/>
        <w:jc w:val="center"/>
        <w:rPr>
          <w:rFonts w:hint="eastAsia" w:ascii="仿宋" w:hAnsi="仿宋" w:eastAsia="仿宋" w:cs="仿宋"/>
          <w:color w:val="000000"/>
          <w:sz w:val="24"/>
          <w:szCs w:val="24"/>
          <w:u w:val="single"/>
        </w:rPr>
      </w:pPr>
      <w:r>
        <w:rPr>
          <w:rFonts w:hint="eastAsia" w:ascii="仿宋" w:hAnsi="仿宋" w:eastAsia="仿宋" w:cs="仿宋"/>
          <w:color w:val="000000"/>
          <w:sz w:val="24"/>
          <w:szCs w:val="24"/>
        </w:rPr>
        <w:t>承诺人在</w:t>
      </w:r>
      <w:r>
        <w:rPr>
          <w:rFonts w:hint="eastAsia" w:ascii="仿宋" w:hAnsi="仿宋" w:eastAsia="仿宋" w:cs="仿宋"/>
          <w:color w:val="000000"/>
          <w:sz w:val="24"/>
          <w:szCs w:val="24"/>
          <w:u w:val="single"/>
          <w:lang w:val="en-US" w:eastAsia="zh-CN"/>
        </w:rPr>
        <w:t>团体标准编制申报服务</w:t>
      </w:r>
      <w:r>
        <w:rPr>
          <w:rFonts w:hint="eastAsia" w:ascii="仿宋" w:hAnsi="仿宋" w:eastAsia="仿宋" w:cs="仿宋"/>
          <w:color w:val="000000"/>
          <w:sz w:val="24"/>
          <w:szCs w:val="24"/>
        </w:rPr>
        <w:t>（项目名称），现承诺：</w:t>
      </w:r>
    </w:p>
    <w:p w14:paraId="19585E12">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本人承诺严格遵守国家税法和有关法律、法规的规定，按《中华人民共和国发票管理办法实施细则》规定开具增值税发票，并保证发票及业务的真实性，严格履行物流、发票流、合同流、现金流四流合一。</w:t>
      </w:r>
    </w:p>
    <w:p w14:paraId="52E57797">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若虚开增值税发票，一经查实，承诺人自愿支付给你单位开票金额5倍的经济赔偿并协助你公司办理税务部门相关事宜。经政府执法部门查处所产生的一切责任和损失由承诺人负责。</w:t>
      </w:r>
    </w:p>
    <w:p w14:paraId="33575868">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一旦因承诺人开具的发票发生经济纠纷，导致你单位不得已支付相关费用时，你单位有权将所支付的费用及因此造成的人员差旅支出等费用一并从承诺人的项目款中直接扣除；若项目款已支付完毕，你单位有权向承诺人追偿。</w:t>
      </w:r>
    </w:p>
    <w:p w14:paraId="719926FA">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本承诺书是承诺人独立的、真实的意思表示，不存在欺诈、胁迫、误解等情形。</w:t>
      </w:r>
    </w:p>
    <w:p w14:paraId="7A942944">
      <w:pPr>
        <w:adjustRightInd w:val="0"/>
        <w:snapToGrid w:val="0"/>
        <w:spacing w:line="360" w:lineRule="auto"/>
        <w:ind w:firstLine="480" w:firstLineChars="200"/>
        <w:rPr>
          <w:rFonts w:hint="eastAsia" w:ascii="仿宋" w:hAnsi="仿宋" w:eastAsia="仿宋" w:cs="仿宋"/>
          <w:color w:val="000000"/>
          <w:sz w:val="24"/>
          <w:szCs w:val="24"/>
        </w:rPr>
      </w:pPr>
    </w:p>
    <w:p w14:paraId="5256869B">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特此承诺</w:t>
      </w:r>
    </w:p>
    <w:p w14:paraId="594CC646">
      <w:pPr>
        <w:adjustRightInd w:val="0"/>
        <w:snapToGrid w:val="0"/>
        <w:spacing w:line="360" w:lineRule="auto"/>
        <w:ind w:firstLine="480" w:firstLineChars="200"/>
        <w:rPr>
          <w:rFonts w:hint="eastAsia" w:ascii="仿宋" w:hAnsi="仿宋" w:eastAsia="仿宋" w:cs="仿宋"/>
          <w:sz w:val="24"/>
          <w:szCs w:val="24"/>
        </w:rPr>
      </w:pPr>
    </w:p>
    <w:p w14:paraId="3E676894">
      <w:pPr>
        <w:adjustRightInd w:val="0"/>
        <w:snapToGrid w:val="0"/>
        <w:spacing w:line="360" w:lineRule="auto"/>
        <w:ind w:firstLine="480" w:firstLineChars="200"/>
        <w:rPr>
          <w:rFonts w:hint="eastAsia" w:ascii="仿宋" w:hAnsi="仿宋" w:eastAsia="仿宋" w:cs="仿宋"/>
          <w:color w:val="000000"/>
          <w:sz w:val="24"/>
          <w:szCs w:val="24"/>
        </w:rPr>
      </w:pPr>
    </w:p>
    <w:p w14:paraId="2CF01306">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供应商名称(公章):</w:t>
      </w:r>
      <w:r>
        <w:rPr>
          <w:rFonts w:hint="eastAsia" w:ascii="仿宋" w:hAnsi="仿宋" w:eastAsia="仿宋" w:cs="仿宋"/>
          <w:sz w:val="24"/>
          <w:szCs w:val="24"/>
          <w:u w:val="single"/>
          <w:lang w:val="en-US" w:eastAsia="zh-CN"/>
        </w:rPr>
        <w:t xml:space="preserve">            </w:t>
      </w:r>
    </w:p>
    <w:p w14:paraId="0EA737D6">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lang w:val="en-US" w:eastAsia="zh-CN"/>
        </w:rPr>
        <w:t xml:space="preserve">                    </w:t>
      </w:r>
    </w:p>
    <w:p w14:paraId="08A1F018">
      <w:pPr>
        <w:tabs>
          <w:tab w:val="left" w:pos="6300"/>
        </w:tabs>
        <w:snapToGrid w:val="0"/>
        <w:spacing w:line="360" w:lineRule="auto"/>
        <w:ind w:firstLine="480" w:firstLineChars="200"/>
        <w:jc w:val="right"/>
        <w:rPr>
          <w:rFonts w:hint="eastAsia" w:ascii="仿宋" w:hAnsi="仿宋" w:eastAsia="仿宋" w:cs="仿宋"/>
          <w:sz w:val="24"/>
          <w:szCs w:val="24"/>
        </w:rPr>
      </w:pPr>
      <w:r>
        <w:rPr>
          <w:rFonts w:hint="eastAsia" w:ascii="仿宋" w:hAnsi="仿宋" w:eastAsia="仿宋" w:cs="仿宋"/>
          <w:sz w:val="24"/>
          <w:szCs w:val="24"/>
        </w:rPr>
        <w:t xml:space="preserve">                                    日    期:    年   月   日</w:t>
      </w:r>
    </w:p>
    <w:p w14:paraId="44295E03">
      <w:pPr>
        <w:adjustRightInd w:val="0"/>
        <w:snapToGrid w:val="0"/>
        <w:spacing w:line="360" w:lineRule="auto"/>
        <w:ind w:firstLine="480" w:firstLineChars="200"/>
        <w:rPr>
          <w:rFonts w:hint="eastAsia" w:ascii="仿宋" w:hAnsi="仿宋" w:eastAsia="仿宋" w:cs="仿宋"/>
          <w:sz w:val="24"/>
          <w:szCs w:val="24"/>
        </w:rPr>
      </w:pPr>
    </w:p>
    <w:p w14:paraId="5D273444">
      <w:pPr>
        <w:pStyle w:val="2"/>
        <w:rPr>
          <w:rFonts w:hint="eastAsia" w:ascii="仿宋" w:hAnsi="仿宋" w:eastAsia="仿宋" w:cs="仿宋"/>
          <w:sz w:val="24"/>
          <w:szCs w:val="24"/>
        </w:rPr>
      </w:pPr>
    </w:p>
    <w:p w14:paraId="08DE61C1">
      <w:pPr>
        <w:tabs>
          <w:tab w:val="left" w:pos="6300"/>
        </w:tabs>
        <w:snapToGrid w:val="0"/>
        <w:spacing w:line="360" w:lineRule="auto"/>
        <w:ind w:firstLine="482" w:firstLineChars="200"/>
        <w:jc w:val="right"/>
        <w:rPr>
          <w:rFonts w:hint="eastAsia" w:ascii="仿宋" w:hAnsi="仿宋" w:eastAsia="仿宋" w:cs="仿宋"/>
          <w:sz w:val="24"/>
          <w:szCs w:val="24"/>
        </w:rPr>
      </w:pPr>
      <w:r>
        <w:rPr>
          <w:rFonts w:hint="eastAsia" w:ascii="仿宋" w:hAnsi="仿宋" w:eastAsia="仿宋" w:cs="仿宋"/>
          <w:b/>
          <w:bCs/>
          <w:color w:val="000000"/>
          <w:sz w:val="24"/>
          <w:szCs w:val="24"/>
        </w:rPr>
        <w:br w:type="page"/>
      </w:r>
    </w:p>
    <w:p w14:paraId="0186E1AC">
      <w:pPr>
        <w:adjustRightInd w:val="0"/>
        <w:snapToGrid w:val="0"/>
        <w:spacing w:before="120" w:beforeLines="50" w:line="360" w:lineRule="auto"/>
        <w:jc w:val="center"/>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近三年内，在经营活动中没有重大违法记录</w:t>
      </w:r>
    </w:p>
    <w:p w14:paraId="0449EAD0">
      <w:pPr>
        <w:tabs>
          <w:tab w:val="left" w:pos="6300"/>
        </w:tabs>
        <w:snapToGrid w:val="0"/>
        <w:spacing w:before="240" w:beforeLines="100" w:after="240" w:afterLines="100" w:line="500" w:lineRule="exact"/>
        <w:ind w:firstLine="480" w:firstLineChars="200"/>
        <w:jc w:val="center"/>
        <w:rPr>
          <w:rFonts w:hint="eastAsia" w:ascii="仿宋" w:hAnsi="仿宋" w:eastAsia="仿宋" w:cs="仿宋"/>
          <w:sz w:val="24"/>
          <w:szCs w:val="24"/>
        </w:rPr>
      </w:pPr>
      <w:bookmarkStart w:id="61" w:name="_Toc103875564"/>
      <w:bookmarkStart w:id="62" w:name="_Toc104309480"/>
      <w:r>
        <w:rPr>
          <w:rFonts w:hint="eastAsia" w:ascii="仿宋" w:hAnsi="仿宋" w:eastAsia="仿宋" w:cs="仿宋"/>
          <w:sz w:val="24"/>
          <w:szCs w:val="24"/>
        </w:rPr>
        <w:t>重大违法记录的书面声明函</w:t>
      </w:r>
      <w:bookmarkEnd w:id="61"/>
      <w:bookmarkEnd w:id="62"/>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hint="eastAsia" w:ascii="仿宋" w:hAnsi="仿宋" w:eastAsia="仿宋" w:cs="仿宋"/>
          <w:sz w:val="24"/>
          <w:szCs w:val="24"/>
        </w:rPr>
        <w:t>）</w:t>
      </w:r>
    </w:p>
    <w:p w14:paraId="293D3402">
      <w:pPr>
        <w:tabs>
          <w:tab w:val="left" w:pos="6300"/>
        </w:tabs>
        <w:snapToGrid w:val="0"/>
        <w:spacing w:before="240" w:beforeLines="100" w:after="240" w:afterLines="100" w:line="500" w:lineRule="exact"/>
        <w:rPr>
          <w:rFonts w:hint="eastAsia" w:ascii="仿宋" w:hAnsi="仿宋" w:eastAsia="仿宋" w:cs="仿宋"/>
          <w:sz w:val="24"/>
          <w:szCs w:val="24"/>
        </w:rPr>
      </w:pPr>
      <w:r>
        <w:rPr>
          <w:rFonts w:hint="eastAsia" w:ascii="仿宋" w:hAnsi="仿宋" w:eastAsia="仿宋" w:cs="仿宋"/>
          <w:sz w:val="24"/>
          <w:szCs w:val="24"/>
        </w:rPr>
        <w:t>致：</w:t>
      </w:r>
      <w:r>
        <w:rPr>
          <w:rFonts w:hint="eastAsia" w:ascii="仿宋" w:hAnsi="仿宋" w:eastAsia="仿宋" w:cs="仿宋"/>
          <w:sz w:val="24"/>
          <w:szCs w:val="24"/>
          <w:u w:val="single"/>
        </w:rPr>
        <w:t xml:space="preserve">哈密市市政工程有限公司    </w:t>
      </w:r>
      <w:r>
        <w:rPr>
          <w:rFonts w:hint="eastAsia" w:ascii="仿宋" w:hAnsi="仿宋" w:eastAsia="仿宋" w:cs="仿宋"/>
          <w:sz w:val="24"/>
          <w:szCs w:val="24"/>
        </w:rPr>
        <w:t>（采购人）：</w:t>
      </w:r>
    </w:p>
    <w:p w14:paraId="2154CFAE">
      <w:pPr>
        <w:tabs>
          <w:tab w:val="left" w:pos="6300"/>
        </w:tabs>
        <w:snapToGrid w:val="0"/>
        <w:spacing w:before="240" w:beforeLines="100" w:after="240" w:afterLines="100"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我公司承诺，参与政府采购活动前三年内在经营活动中没有重大违法记录现象。如有重大违法记录，由我公司全权负责，如造成严重不良影响的，我公司愿意接受法律法规的处罚。</w:t>
      </w:r>
    </w:p>
    <w:p w14:paraId="7EF05314">
      <w:pPr>
        <w:tabs>
          <w:tab w:val="left" w:pos="6300"/>
        </w:tabs>
        <w:snapToGrid w:val="0"/>
        <w:spacing w:before="240" w:beforeLines="100" w:after="240" w:afterLines="100" w:line="500" w:lineRule="exact"/>
        <w:rPr>
          <w:rFonts w:hint="eastAsia" w:ascii="仿宋" w:hAnsi="仿宋" w:eastAsia="仿宋" w:cs="仿宋"/>
          <w:sz w:val="24"/>
          <w:szCs w:val="24"/>
        </w:rPr>
      </w:pPr>
    </w:p>
    <w:p w14:paraId="7FF9C795">
      <w:pPr>
        <w:spacing w:line="360" w:lineRule="auto"/>
        <w:rPr>
          <w:rFonts w:hint="eastAsia" w:ascii="仿宋" w:hAnsi="仿宋" w:eastAsia="仿宋" w:cs="仿宋"/>
          <w:b/>
          <w:bCs/>
          <w:sz w:val="24"/>
          <w:szCs w:val="24"/>
        </w:rPr>
      </w:pPr>
    </w:p>
    <w:p w14:paraId="5D2E913F">
      <w:pPr>
        <w:spacing w:line="360" w:lineRule="auto"/>
        <w:ind w:firstLine="255"/>
        <w:rPr>
          <w:rFonts w:hint="eastAsia" w:ascii="仿宋" w:hAnsi="仿宋" w:eastAsia="仿宋" w:cs="仿宋"/>
          <w:b/>
          <w:bCs/>
          <w:sz w:val="24"/>
          <w:szCs w:val="24"/>
        </w:rPr>
      </w:pPr>
    </w:p>
    <w:p w14:paraId="4E924D95">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供应商名称(公章):</w:t>
      </w:r>
      <w:r>
        <w:rPr>
          <w:rFonts w:hint="eastAsia" w:ascii="仿宋" w:hAnsi="仿宋" w:eastAsia="仿宋" w:cs="仿宋"/>
          <w:sz w:val="24"/>
          <w:szCs w:val="24"/>
          <w:u w:val="single"/>
          <w:lang w:val="en-US" w:eastAsia="zh-CN"/>
        </w:rPr>
        <w:t xml:space="preserve">              </w:t>
      </w:r>
    </w:p>
    <w:p w14:paraId="42612CF6">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lang w:val="en-US" w:eastAsia="zh-CN"/>
        </w:rPr>
        <w:t xml:space="preserve">             </w:t>
      </w:r>
    </w:p>
    <w:p w14:paraId="5EDC298F">
      <w:pPr>
        <w:tabs>
          <w:tab w:val="left" w:pos="6300"/>
        </w:tabs>
        <w:snapToGrid w:val="0"/>
        <w:spacing w:line="360" w:lineRule="auto"/>
        <w:ind w:firstLine="480" w:firstLineChars="200"/>
        <w:jc w:val="right"/>
        <w:rPr>
          <w:rFonts w:hint="eastAsia" w:ascii="仿宋" w:hAnsi="仿宋" w:eastAsia="仿宋" w:cs="仿宋"/>
          <w:sz w:val="24"/>
          <w:szCs w:val="24"/>
        </w:rPr>
      </w:pPr>
      <w:r>
        <w:rPr>
          <w:rFonts w:hint="eastAsia" w:ascii="仿宋" w:hAnsi="仿宋" w:eastAsia="仿宋" w:cs="仿宋"/>
          <w:sz w:val="24"/>
          <w:szCs w:val="24"/>
        </w:rPr>
        <w:t xml:space="preserve">                                 日    期:    年   月   日</w:t>
      </w:r>
    </w:p>
    <w:p w14:paraId="7C3947EC">
      <w:pPr>
        <w:pStyle w:val="12"/>
        <w:keepLines/>
        <w:tabs>
          <w:tab w:val="left" w:pos="750"/>
        </w:tabs>
        <w:topLinePunct/>
        <w:adjustRightInd w:val="0"/>
        <w:snapToGrid w:val="0"/>
        <w:spacing w:line="500" w:lineRule="exact"/>
        <w:ind w:firstLine="720" w:firstLineChars="300"/>
        <w:jc w:val="left"/>
        <w:rPr>
          <w:rFonts w:hint="eastAsia" w:ascii="仿宋" w:hAnsi="仿宋" w:eastAsia="仿宋" w:cs="仿宋"/>
          <w:sz w:val="24"/>
          <w:szCs w:val="24"/>
        </w:rPr>
      </w:pPr>
    </w:p>
    <w:p w14:paraId="48EE4166">
      <w:pPr>
        <w:pStyle w:val="5"/>
        <w:wordWrap w:val="0"/>
        <w:spacing w:line="500" w:lineRule="atLeast"/>
        <w:rPr>
          <w:rFonts w:hint="eastAsia" w:ascii="仿宋" w:hAnsi="仿宋" w:eastAsia="仿宋" w:cs="仿宋"/>
          <w:bCs/>
          <w:color w:val="000000"/>
          <w:sz w:val="24"/>
          <w:szCs w:val="24"/>
        </w:rPr>
      </w:pPr>
    </w:p>
    <w:p w14:paraId="7CA2F398">
      <w:pPr>
        <w:pStyle w:val="5"/>
        <w:wordWrap w:val="0"/>
        <w:spacing w:line="500" w:lineRule="atLeast"/>
        <w:rPr>
          <w:rFonts w:hint="eastAsia" w:ascii="仿宋" w:hAnsi="仿宋" w:eastAsia="仿宋" w:cs="仿宋"/>
          <w:bCs/>
          <w:color w:val="000000"/>
          <w:sz w:val="24"/>
          <w:szCs w:val="24"/>
        </w:rPr>
      </w:pPr>
    </w:p>
    <w:p w14:paraId="1F2620B0">
      <w:pPr>
        <w:pStyle w:val="5"/>
        <w:wordWrap w:val="0"/>
        <w:spacing w:line="500" w:lineRule="atLeast"/>
        <w:rPr>
          <w:rFonts w:hint="eastAsia" w:ascii="仿宋" w:hAnsi="仿宋" w:eastAsia="仿宋" w:cs="仿宋"/>
          <w:bCs/>
          <w:color w:val="000000"/>
          <w:sz w:val="24"/>
          <w:szCs w:val="24"/>
        </w:rPr>
      </w:pPr>
    </w:p>
    <w:p w14:paraId="2FBAB355">
      <w:pPr>
        <w:pStyle w:val="5"/>
        <w:wordWrap w:val="0"/>
        <w:spacing w:line="500" w:lineRule="atLeast"/>
        <w:rPr>
          <w:rFonts w:hint="eastAsia" w:ascii="仿宋" w:hAnsi="仿宋" w:eastAsia="仿宋" w:cs="仿宋"/>
          <w:bCs/>
          <w:color w:val="000000"/>
          <w:sz w:val="24"/>
          <w:szCs w:val="24"/>
        </w:rPr>
      </w:pPr>
    </w:p>
    <w:p w14:paraId="76BF1823">
      <w:pPr>
        <w:pStyle w:val="5"/>
        <w:wordWrap w:val="0"/>
        <w:spacing w:line="500" w:lineRule="atLeast"/>
        <w:rPr>
          <w:rFonts w:hint="eastAsia" w:ascii="仿宋" w:hAnsi="仿宋" w:eastAsia="仿宋" w:cs="仿宋"/>
          <w:bCs/>
          <w:color w:val="000000"/>
          <w:sz w:val="24"/>
          <w:szCs w:val="24"/>
        </w:rPr>
      </w:pPr>
    </w:p>
    <w:p w14:paraId="1985C243">
      <w:pPr>
        <w:pStyle w:val="5"/>
        <w:wordWrap w:val="0"/>
        <w:spacing w:line="500" w:lineRule="atLeast"/>
        <w:rPr>
          <w:rFonts w:hint="eastAsia" w:ascii="仿宋" w:hAnsi="仿宋" w:eastAsia="仿宋" w:cs="仿宋"/>
          <w:bCs/>
          <w:color w:val="000000"/>
          <w:sz w:val="24"/>
          <w:szCs w:val="24"/>
        </w:rPr>
      </w:pPr>
    </w:p>
    <w:p w14:paraId="422A754B">
      <w:pPr>
        <w:pStyle w:val="5"/>
        <w:wordWrap w:val="0"/>
        <w:spacing w:line="500" w:lineRule="atLeast"/>
        <w:rPr>
          <w:rFonts w:hint="eastAsia" w:ascii="仿宋" w:hAnsi="仿宋" w:eastAsia="仿宋" w:cs="仿宋"/>
          <w:bCs/>
          <w:color w:val="000000"/>
          <w:sz w:val="24"/>
          <w:szCs w:val="24"/>
        </w:rPr>
      </w:pPr>
    </w:p>
    <w:p w14:paraId="39302C9C">
      <w:pPr>
        <w:pStyle w:val="5"/>
        <w:wordWrap w:val="0"/>
        <w:spacing w:line="500" w:lineRule="atLeast"/>
        <w:rPr>
          <w:rFonts w:hint="eastAsia" w:ascii="仿宋" w:hAnsi="仿宋" w:eastAsia="仿宋" w:cs="仿宋"/>
          <w:bCs/>
          <w:color w:val="000000"/>
          <w:sz w:val="24"/>
          <w:szCs w:val="24"/>
        </w:rPr>
      </w:pPr>
    </w:p>
    <w:p w14:paraId="2EA97009">
      <w:pPr>
        <w:pStyle w:val="13"/>
        <w:spacing w:line="440" w:lineRule="exact"/>
        <w:ind w:right="-97"/>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无违反法律、行政法规规定的其他条件</w:t>
      </w:r>
    </w:p>
    <w:p w14:paraId="51FA07A1">
      <w:pPr>
        <w:pStyle w:val="13"/>
        <w:spacing w:line="440" w:lineRule="exact"/>
        <w:ind w:right="-97"/>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承诺书（</w:t>
      </w:r>
      <w:r>
        <w:rPr>
          <w:rFonts w:hint="eastAsia" w:ascii="仿宋" w:hAnsi="仿宋" w:eastAsia="仿宋" w:cs="仿宋"/>
          <w:b/>
          <w:bCs/>
          <w:color w:val="000000"/>
          <w:kern w:val="0"/>
          <w:sz w:val="24"/>
          <w:szCs w:val="24"/>
          <w:lang w:val="en-US" w:eastAsia="zh-CN"/>
        </w:rPr>
        <w:t>3</w:t>
      </w:r>
      <w:r>
        <w:rPr>
          <w:rFonts w:hint="eastAsia" w:ascii="仿宋" w:hAnsi="仿宋" w:eastAsia="仿宋" w:cs="仿宋"/>
          <w:b/>
          <w:bCs/>
          <w:color w:val="000000"/>
          <w:kern w:val="0"/>
          <w:sz w:val="24"/>
          <w:szCs w:val="24"/>
        </w:rPr>
        <w:t>）</w:t>
      </w:r>
    </w:p>
    <w:p w14:paraId="3D135311">
      <w:pPr>
        <w:pStyle w:val="13"/>
        <w:spacing w:line="440" w:lineRule="exact"/>
        <w:ind w:right="-97"/>
        <w:rPr>
          <w:rFonts w:hint="eastAsia" w:ascii="仿宋" w:hAnsi="仿宋" w:eastAsia="仿宋" w:cs="仿宋"/>
          <w:sz w:val="24"/>
          <w:szCs w:val="24"/>
        </w:rPr>
      </w:pPr>
    </w:p>
    <w:p w14:paraId="189108C7">
      <w:pPr>
        <w:pStyle w:val="13"/>
        <w:spacing w:line="440" w:lineRule="exact"/>
        <w:ind w:right="-97"/>
        <w:rPr>
          <w:rFonts w:hint="eastAsia" w:ascii="仿宋" w:hAnsi="仿宋" w:eastAsia="仿宋" w:cs="仿宋"/>
          <w:b/>
          <w:color w:val="000000"/>
          <w:sz w:val="24"/>
          <w:szCs w:val="24"/>
        </w:rPr>
      </w:pPr>
      <w:r>
        <w:rPr>
          <w:rFonts w:hint="eastAsia" w:ascii="仿宋" w:hAnsi="仿宋" w:eastAsia="仿宋" w:cs="仿宋"/>
          <w:sz w:val="24"/>
          <w:szCs w:val="24"/>
        </w:rPr>
        <w:t>致：</w:t>
      </w:r>
      <w:r>
        <w:rPr>
          <w:rFonts w:hint="eastAsia" w:ascii="仿宋" w:hAnsi="仿宋" w:eastAsia="仿宋" w:cs="仿宋"/>
          <w:sz w:val="24"/>
          <w:szCs w:val="24"/>
          <w:u w:val="single"/>
        </w:rPr>
        <w:t xml:space="preserve">  哈密市市政工程有限公司    </w:t>
      </w:r>
      <w:r>
        <w:rPr>
          <w:rFonts w:hint="eastAsia" w:ascii="仿宋" w:hAnsi="仿宋" w:eastAsia="仿宋" w:cs="仿宋"/>
          <w:sz w:val="24"/>
          <w:szCs w:val="24"/>
        </w:rPr>
        <w:t>（采购人）：</w:t>
      </w:r>
    </w:p>
    <w:p w14:paraId="73EE9416">
      <w:pPr>
        <w:pStyle w:val="13"/>
        <w:spacing w:line="440" w:lineRule="exact"/>
        <w:ind w:right="-97" w:firstLine="480" w:firstLineChars="200"/>
        <w:rPr>
          <w:rFonts w:hint="eastAsia" w:ascii="仿宋" w:hAnsi="仿宋" w:eastAsia="仿宋" w:cs="仿宋"/>
          <w:sz w:val="24"/>
          <w:szCs w:val="24"/>
        </w:rPr>
      </w:pPr>
    </w:p>
    <w:p w14:paraId="4D330E04">
      <w:pPr>
        <w:widowControl/>
        <w:shd w:val="clear" w:color="auto" w:fill="FFFFFF"/>
        <w:adjustRightInd w:val="0"/>
        <w:snapToGrid w:val="0"/>
        <w:spacing w:line="360" w:lineRule="auto"/>
        <w:jc w:val="center"/>
        <w:rPr>
          <w:rFonts w:hint="eastAsia" w:ascii="仿宋" w:hAnsi="仿宋" w:eastAsia="仿宋" w:cs="仿宋"/>
          <w:color w:val="000000"/>
          <w:sz w:val="24"/>
          <w:szCs w:val="24"/>
          <w:u w:val="single"/>
        </w:rPr>
      </w:pPr>
      <w:r>
        <w:rPr>
          <w:rFonts w:hint="eastAsia" w:ascii="仿宋" w:hAnsi="仿宋" w:eastAsia="仿宋" w:cs="仿宋"/>
          <w:sz w:val="24"/>
          <w:szCs w:val="24"/>
        </w:rPr>
        <w:t>我公司参与</w:t>
      </w:r>
      <w:r>
        <w:rPr>
          <w:rFonts w:hint="eastAsia" w:ascii="仿宋" w:hAnsi="仿宋" w:eastAsia="仿宋" w:cs="仿宋"/>
          <w:color w:val="000000"/>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color w:val="000000"/>
          <w:sz w:val="24"/>
          <w:szCs w:val="24"/>
          <w:u w:val="single"/>
          <w:lang w:val="en-US" w:eastAsia="zh-CN"/>
        </w:rPr>
        <w:t>团体标准编制申报服务</w:t>
      </w:r>
      <w:r>
        <w:rPr>
          <w:rFonts w:hint="eastAsia" w:ascii="仿宋" w:hAnsi="仿宋" w:eastAsia="仿宋" w:cs="仿宋"/>
          <w:sz w:val="24"/>
          <w:szCs w:val="24"/>
        </w:rPr>
        <w:t xml:space="preserve">（项目名称）的投标，本公司郑重声明，我方参加本项目无违反法律、行政法规规定的其他条件，符合《中华人民共和国政府采购法》规定的供应商资格条件。若贵方在本项目采购过程中发现我方有违反法律、行政法规规定的其他条件，我公司将无条件退出本项目的投标，并承担因此引起的一切后果。我方对此声明负一切法律责任。 </w:t>
      </w:r>
    </w:p>
    <w:p w14:paraId="5128E769">
      <w:pPr>
        <w:pStyle w:val="13"/>
        <w:spacing w:line="440" w:lineRule="exact"/>
        <w:ind w:right="-97" w:firstLine="480" w:firstLineChars="200"/>
        <w:rPr>
          <w:rFonts w:hint="eastAsia" w:ascii="仿宋" w:hAnsi="仿宋" w:eastAsia="仿宋" w:cs="仿宋"/>
          <w:sz w:val="24"/>
          <w:szCs w:val="24"/>
        </w:rPr>
      </w:pPr>
      <w:r>
        <w:rPr>
          <w:rFonts w:hint="eastAsia" w:ascii="仿宋" w:hAnsi="仿宋" w:eastAsia="仿宋" w:cs="仿宋"/>
          <w:sz w:val="24"/>
          <w:szCs w:val="24"/>
        </w:rPr>
        <w:t>特此声明！</w:t>
      </w:r>
    </w:p>
    <w:p w14:paraId="32D84D23">
      <w:pPr>
        <w:pStyle w:val="5"/>
        <w:wordWrap w:val="0"/>
        <w:spacing w:line="500" w:lineRule="atLeast"/>
        <w:rPr>
          <w:rFonts w:hint="eastAsia" w:ascii="仿宋" w:hAnsi="仿宋" w:eastAsia="仿宋" w:cs="仿宋"/>
          <w:bCs/>
          <w:color w:val="000000"/>
          <w:sz w:val="24"/>
          <w:szCs w:val="24"/>
        </w:rPr>
      </w:pPr>
    </w:p>
    <w:p w14:paraId="3413A1C3">
      <w:pPr>
        <w:tabs>
          <w:tab w:val="left" w:pos="6300"/>
        </w:tabs>
        <w:snapToGrid w:val="0"/>
        <w:spacing w:line="360" w:lineRule="auto"/>
        <w:ind w:firstLine="2160" w:firstLineChars="900"/>
        <w:rPr>
          <w:rFonts w:hint="eastAsia" w:ascii="仿宋" w:hAnsi="仿宋" w:eastAsia="仿宋" w:cs="仿宋"/>
          <w:sz w:val="24"/>
          <w:szCs w:val="24"/>
        </w:rPr>
      </w:pPr>
    </w:p>
    <w:p w14:paraId="2621A57A">
      <w:pPr>
        <w:tabs>
          <w:tab w:val="left" w:pos="6300"/>
        </w:tabs>
        <w:snapToGrid w:val="0"/>
        <w:spacing w:line="360" w:lineRule="auto"/>
        <w:ind w:firstLine="2160" w:firstLineChars="900"/>
        <w:rPr>
          <w:rFonts w:hint="eastAsia" w:ascii="仿宋" w:hAnsi="仿宋" w:eastAsia="仿宋" w:cs="仿宋"/>
          <w:sz w:val="24"/>
          <w:szCs w:val="24"/>
        </w:rPr>
      </w:pPr>
    </w:p>
    <w:p w14:paraId="4633B3C4">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供应商名称(公章):</w:t>
      </w:r>
      <w:r>
        <w:rPr>
          <w:rFonts w:hint="eastAsia" w:ascii="仿宋" w:hAnsi="仿宋" w:eastAsia="仿宋" w:cs="仿宋"/>
          <w:sz w:val="24"/>
          <w:szCs w:val="24"/>
          <w:u w:val="single"/>
          <w:lang w:val="en-US" w:eastAsia="zh-CN"/>
        </w:rPr>
        <w:t xml:space="preserve">              </w:t>
      </w:r>
    </w:p>
    <w:p w14:paraId="5F51E9D9">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lang w:val="en-US" w:eastAsia="zh-CN"/>
        </w:rPr>
        <w:t xml:space="preserve">                 </w:t>
      </w:r>
    </w:p>
    <w:p w14:paraId="4B5D3A28">
      <w:pPr>
        <w:tabs>
          <w:tab w:val="left" w:pos="6300"/>
        </w:tabs>
        <w:snapToGrid w:val="0"/>
        <w:spacing w:line="360" w:lineRule="auto"/>
        <w:ind w:firstLine="480" w:firstLineChars="200"/>
        <w:jc w:val="right"/>
        <w:rPr>
          <w:rFonts w:hint="eastAsia" w:ascii="仿宋" w:hAnsi="仿宋" w:eastAsia="仿宋" w:cs="仿宋"/>
          <w:sz w:val="24"/>
          <w:szCs w:val="24"/>
        </w:rPr>
      </w:pPr>
      <w:r>
        <w:rPr>
          <w:rFonts w:hint="eastAsia" w:ascii="仿宋" w:hAnsi="仿宋" w:eastAsia="仿宋" w:cs="仿宋"/>
          <w:sz w:val="24"/>
          <w:szCs w:val="24"/>
        </w:rPr>
        <w:t xml:space="preserve">                             日    期:    年   月   日</w:t>
      </w:r>
    </w:p>
    <w:p w14:paraId="0E9C08E0">
      <w:pPr>
        <w:pStyle w:val="13"/>
        <w:spacing w:line="440" w:lineRule="exact"/>
        <w:jc w:val="center"/>
        <w:outlineLvl w:val="2"/>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br w:type="page"/>
      </w:r>
      <w:r>
        <w:rPr>
          <w:rFonts w:hint="eastAsia" w:ascii="仿宋" w:hAnsi="仿宋" w:eastAsia="仿宋" w:cs="仿宋"/>
          <w:b/>
          <w:bCs/>
          <w:color w:val="000000"/>
          <w:kern w:val="0"/>
          <w:sz w:val="24"/>
          <w:szCs w:val="24"/>
        </w:rPr>
        <w:t>不存在与其他供应商为同一个单位负责人、控股、管理关系</w:t>
      </w:r>
    </w:p>
    <w:p w14:paraId="0C562114">
      <w:pPr>
        <w:pStyle w:val="13"/>
        <w:spacing w:line="440" w:lineRule="exact"/>
        <w:ind w:right="-97"/>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承诺书（</w:t>
      </w:r>
      <w:r>
        <w:rPr>
          <w:rFonts w:hint="eastAsia" w:ascii="仿宋" w:hAnsi="仿宋" w:eastAsia="仿宋" w:cs="仿宋"/>
          <w:b/>
          <w:color w:val="000000"/>
          <w:sz w:val="24"/>
          <w:szCs w:val="24"/>
          <w:lang w:val="en-US" w:eastAsia="zh-CN"/>
        </w:rPr>
        <w:t>4</w:t>
      </w:r>
      <w:r>
        <w:rPr>
          <w:rFonts w:hint="eastAsia" w:ascii="仿宋" w:hAnsi="仿宋" w:eastAsia="仿宋" w:cs="仿宋"/>
          <w:b/>
          <w:color w:val="000000"/>
          <w:sz w:val="24"/>
          <w:szCs w:val="24"/>
        </w:rPr>
        <w:t>）</w:t>
      </w:r>
    </w:p>
    <w:p w14:paraId="1551E930">
      <w:pPr>
        <w:pStyle w:val="13"/>
        <w:spacing w:line="440" w:lineRule="exact"/>
        <w:ind w:right="-97"/>
        <w:rPr>
          <w:rFonts w:hint="eastAsia" w:ascii="仿宋" w:hAnsi="仿宋" w:eastAsia="仿宋" w:cs="仿宋"/>
          <w:sz w:val="24"/>
          <w:szCs w:val="24"/>
        </w:rPr>
      </w:pPr>
    </w:p>
    <w:p w14:paraId="22C35D08">
      <w:pPr>
        <w:pStyle w:val="13"/>
        <w:spacing w:line="440" w:lineRule="exact"/>
        <w:ind w:right="-97"/>
        <w:rPr>
          <w:rFonts w:hint="eastAsia" w:ascii="仿宋" w:hAnsi="仿宋" w:eastAsia="仿宋" w:cs="仿宋"/>
          <w:b/>
          <w:color w:val="000000"/>
          <w:sz w:val="24"/>
          <w:szCs w:val="24"/>
        </w:rPr>
      </w:pPr>
      <w:r>
        <w:rPr>
          <w:rFonts w:hint="eastAsia" w:ascii="仿宋" w:hAnsi="仿宋" w:eastAsia="仿宋" w:cs="仿宋"/>
          <w:sz w:val="24"/>
          <w:szCs w:val="24"/>
        </w:rPr>
        <w:t>致：</w:t>
      </w:r>
      <w:r>
        <w:rPr>
          <w:rFonts w:hint="eastAsia" w:ascii="仿宋" w:hAnsi="仿宋" w:eastAsia="仿宋" w:cs="仿宋"/>
          <w:sz w:val="24"/>
          <w:szCs w:val="24"/>
          <w:u w:val="single"/>
        </w:rPr>
        <w:t xml:space="preserve">  哈密市市政工程有限公司    </w:t>
      </w:r>
      <w:r>
        <w:rPr>
          <w:rFonts w:hint="eastAsia" w:ascii="仿宋" w:hAnsi="仿宋" w:eastAsia="仿宋" w:cs="仿宋"/>
          <w:sz w:val="24"/>
          <w:szCs w:val="24"/>
        </w:rPr>
        <w:t>（采购人）：</w:t>
      </w:r>
    </w:p>
    <w:p w14:paraId="6DD8850F">
      <w:pPr>
        <w:pStyle w:val="13"/>
        <w:spacing w:line="440" w:lineRule="exact"/>
        <w:ind w:right="-97"/>
        <w:rPr>
          <w:rFonts w:hint="eastAsia" w:ascii="仿宋" w:hAnsi="仿宋" w:eastAsia="仿宋" w:cs="仿宋"/>
          <w:b/>
          <w:color w:val="000000"/>
          <w:sz w:val="24"/>
          <w:szCs w:val="24"/>
        </w:rPr>
      </w:pPr>
    </w:p>
    <w:p w14:paraId="52F20D94">
      <w:pPr>
        <w:pStyle w:val="13"/>
        <w:spacing w:line="440" w:lineRule="exact"/>
        <w:ind w:right="-97" w:firstLine="480" w:firstLineChars="200"/>
        <w:rPr>
          <w:rFonts w:hint="eastAsia" w:ascii="仿宋" w:hAnsi="仿宋" w:eastAsia="仿宋" w:cs="仿宋"/>
          <w:sz w:val="24"/>
          <w:szCs w:val="24"/>
        </w:rPr>
      </w:pPr>
      <w:r>
        <w:rPr>
          <w:rFonts w:hint="eastAsia" w:ascii="仿宋" w:hAnsi="仿宋" w:eastAsia="仿宋" w:cs="仿宋"/>
          <w:sz w:val="24"/>
          <w:szCs w:val="24"/>
        </w:rPr>
        <w:t>我公司</w:t>
      </w:r>
      <w:r>
        <w:rPr>
          <w:rFonts w:hint="eastAsia" w:ascii="仿宋" w:hAnsi="仿宋" w:eastAsia="仿宋" w:cs="仿宋"/>
          <w:sz w:val="24"/>
          <w:szCs w:val="24"/>
          <w:u w:val="single"/>
        </w:rPr>
        <w:t xml:space="preserve">                         （公司名称）</w:t>
      </w:r>
      <w:r>
        <w:rPr>
          <w:rFonts w:hint="eastAsia" w:ascii="仿宋" w:hAnsi="仿宋" w:eastAsia="仿宋" w:cs="仿宋"/>
          <w:sz w:val="24"/>
          <w:szCs w:val="24"/>
        </w:rPr>
        <w:t>自愿参加本次政府采购活动，并做出如下承诺：</w:t>
      </w:r>
    </w:p>
    <w:p w14:paraId="3AF870A1">
      <w:pPr>
        <w:pStyle w:val="13"/>
        <w:spacing w:line="440" w:lineRule="exact"/>
        <w:ind w:right="-97" w:firstLine="480" w:firstLineChars="200"/>
        <w:rPr>
          <w:rFonts w:hint="eastAsia" w:ascii="仿宋" w:hAnsi="仿宋" w:eastAsia="仿宋" w:cs="仿宋"/>
          <w:sz w:val="24"/>
          <w:szCs w:val="24"/>
        </w:rPr>
      </w:pPr>
      <w:r>
        <w:rPr>
          <w:rFonts w:hint="eastAsia" w:ascii="仿宋" w:hAnsi="仿宋" w:eastAsia="仿宋" w:cs="仿宋"/>
          <w:sz w:val="24"/>
          <w:szCs w:val="24"/>
        </w:rPr>
        <w:t xml:space="preserve">（1）与本招标项目的其他供应商为同一个单位负责人； </w:t>
      </w:r>
    </w:p>
    <w:p w14:paraId="06A3657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20" w:lineRule="exact"/>
        <w:ind w:left="0" w:right="0" w:firstLine="336"/>
        <w:jc w:val="left"/>
        <w:textAlignment w:val="auto"/>
        <w:rPr>
          <w:rFonts w:hint="eastAsia" w:ascii="仿宋" w:hAnsi="仿宋" w:eastAsia="仿宋" w:cs="仿宋"/>
          <w:sz w:val="24"/>
          <w:szCs w:val="24"/>
        </w:rPr>
      </w:pPr>
      <w:r>
        <w:rPr>
          <w:rFonts w:hint="eastAsia" w:ascii="仿宋" w:hAnsi="仿宋" w:eastAsia="仿宋" w:cs="仿宋"/>
          <w:sz w:val="24"/>
          <w:szCs w:val="24"/>
        </w:rPr>
        <w:t>（2）与本招标项目的其他供应商存在控股、管理关系；</w:t>
      </w:r>
    </w:p>
    <w:p w14:paraId="4C63CF3B">
      <w:pPr>
        <w:pStyle w:val="13"/>
        <w:spacing w:line="440" w:lineRule="exact"/>
        <w:ind w:right="-97" w:firstLine="480" w:firstLineChars="200"/>
        <w:rPr>
          <w:rFonts w:hint="eastAsia" w:ascii="仿宋" w:hAnsi="仿宋" w:eastAsia="仿宋" w:cs="仿宋"/>
          <w:sz w:val="24"/>
          <w:szCs w:val="24"/>
        </w:rPr>
      </w:pPr>
    </w:p>
    <w:p w14:paraId="7CDF5406">
      <w:pPr>
        <w:pStyle w:val="13"/>
        <w:spacing w:line="440" w:lineRule="exact"/>
        <w:ind w:right="-97" w:firstLine="480" w:firstLineChars="200"/>
        <w:rPr>
          <w:rFonts w:hint="eastAsia" w:ascii="仿宋" w:hAnsi="仿宋" w:eastAsia="仿宋" w:cs="仿宋"/>
          <w:sz w:val="24"/>
          <w:szCs w:val="24"/>
        </w:rPr>
      </w:pPr>
      <w:r>
        <w:rPr>
          <w:rFonts w:hint="eastAsia" w:ascii="仿宋" w:hAnsi="仿宋" w:eastAsia="仿宋" w:cs="仿宋"/>
          <w:sz w:val="24"/>
          <w:szCs w:val="24"/>
        </w:rPr>
        <w:t xml:space="preserve">不存在以上情形。 </w:t>
      </w:r>
    </w:p>
    <w:p w14:paraId="41CF412A">
      <w:pPr>
        <w:pStyle w:val="13"/>
        <w:spacing w:line="440" w:lineRule="exact"/>
        <w:ind w:right="-97"/>
        <w:rPr>
          <w:rFonts w:hint="eastAsia" w:ascii="仿宋" w:hAnsi="仿宋" w:eastAsia="仿宋" w:cs="仿宋"/>
          <w:sz w:val="24"/>
          <w:szCs w:val="24"/>
        </w:rPr>
      </w:pPr>
    </w:p>
    <w:p w14:paraId="1523C9A1">
      <w:pPr>
        <w:pStyle w:val="13"/>
        <w:spacing w:line="440" w:lineRule="exact"/>
        <w:ind w:right="-97" w:firstLine="480" w:firstLineChars="200"/>
        <w:rPr>
          <w:rFonts w:hint="eastAsia" w:ascii="仿宋" w:hAnsi="仿宋" w:eastAsia="仿宋" w:cs="仿宋"/>
          <w:sz w:val="24"/>
          <w:szCs w:val="24"/>
        </w:rPr>
      </w:pPr>
      <w:r>
        <w:rPr>
          <w:rFonts w:hint="eastAsia" w:ascii="仿宋" w:hAnsi="仿宋" w:eastAsia="仿宋" w:cs="仿宋"/>
          <w:sz w:val="24"/>
          <w:szCs w:val="24"/>
        </w:rPr>
        <w:t>特此承诺！</w:t>
      </w:r>
    </w:p>
    <w:p w14:paraId="67F3FC35">
      <w:pPr>
        <w:pStyle w:val="5"/>
        <w:wordWrap w:val="0"/>
        <w:spacing w:line="500" w:lineRule="atLeast"/>
        <w:rPr>
          <w:rFonts w:hint="eastAsia" w:ascii="仿宋" w:hAnsi="仿宋" w:eastAsia="仿宋" w:cs="仿宋"/>
          <w:bCs/>
          <w:color w:val="000000"/>
          <w:sz w:val="24"/>
          <w:szCs w:val="24"/>
        </w:rPr>
      </w:pPr>
    </w:p>
    <w:p w14:paraId="1B1500CB">
      <w:pPr>
        <w:tabs>
          <w:tab w:val="left" w:pos="6300"/>
        </w:tabs>
        <w:snapToGrid w:val="0"/>
        <w:spacing w:line="360" w:lineRule="auto"/>
        <w:ind w:firstLine="2160" w:firstLineChars="900"/>
        <w:rPr>
          <w:rFonts w:hint="eastAsia" w:ascii="仿宋" w:hAnsi="仿宋" w:eastAsia="仿宋" w:cs="仿宋"/>
          <w:sz w:val="24"/>
          <w:szCs w:val="24"/>
        </w:rPr>
      </w:pPr>
    </w:p>
    <w:p w14:paraId="70583E1E">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供应商名称(公章):</w:t>
      </w:r>
      <w:r>
        <w:rPr>
          <w:rFonts w:hint="eastAsia" w:ascii="仿宋" w:hAnsi="仿宋" w:eastAsia="仿宋" w:cs="仿宋"/>
          <w:sz w:val="24"/>
          <w:szCs w:val="24"/>
          <w:u w:val="single"/>
          <w:lang w:val="en-US" w:eastAsia="zh-CN"/>
        </w:rPr>
        <w:t xml:space="preserve">             </w:t>
      </w:r>
    </w:p>
    <w:p w14:paraId="5E1B0081">
      <w:pPr>
        <w:tabs>
          <w:tab w:val="left" w:pos="6300"/>
        </w:tabs>
        <w:wordWrap w:val="0"/>
        <w:snapToGrid w:val="0"/>
        <w:spacing w:line="360" w:lineRule="auto"/>
        <w:ind w:firstLine="2160" w:firstLineChars="900"/>
        <w:jc w:val="right"/>
        <w:rPr>
          <w:rFonts w:hint="eastAsia" w:ascii="仿宋" w:hAnsi="仿宋" w:eastAsia="仿宋" w:cs="仿宋"/>
          <w:sz w:val="24"/>
          <w:szCs w:val="24"/>
          <w:u w:val="single"/>
          <w:lang w:val="en-US" w:eastAsia="zh-CN"/>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lang w:val="en-US" w:eastAsia="zh-CN"/>
        </w:rPr>
        <w:t xml:space="preserve">                     </w:t>
      </w:r>
    </w:p>
    <w:p w14:paraId="3A8F4322">
      <w:pPr>
        <w:tabs>
          <w:tab w:val="left" w:pos="6300"/>
        </w:tabs>
        <w:snapToGrid w:val="0"/>
        <w:spacing w:line="360" w:lineRule="auto"/>
        <w:ind w:firstLine="480" w:firstLineChars="200"/>
        <w:jc w:val="right"/>
        <w:rPr>
          <w:rFonts w:hint="eastAsia" w:ascii="仿宋" w:hAnsi="仿宋" w:eastAsia="仿宋" w:cs="仿宋"/>
          <w:sz w:val="24"/>
          <w:szCs w:val="24"/>
        </w:rPr>
      </w:pPr>
      <w:r>
        <w:rPr>
          <w:rFonts w:hint="eastAsia" w:ascii="仿宋" w:hAnsi="仿宋" w:eastAsia="仿宋" w:cs="仿宋"/>
          <w:sz w:val="24"/>
          <w:szCs w:val="24"/>
        </w:rPr>
        <w:t xml:space="preserve">                                日    期:    年   月   日</w:t>
      </w:r>
    </w:p>
    <w:p w14:paraId="190EDCBD">
      <w:pPr>
        <w:pStyle w:val="5"/>
        <w:wordWrap w:val="0"/>
        <w:spacing w:line="500" w:lineRule="atLeast"/>
        <w:rPr>
          <w:rFonts w:hint="eastAsia" w:ascii="仿宋" w:hAnsi="仿宋" w:eastAsia="仿宋" w:cs="仿宋"/>
          <w:bCs/>
          <w:color w:val="000000"/>
          <w:sz w:val="24"/>
          <w:szCs w:val="24"/>
        </w:rPr>
      </w:pPr>
    </w:p>
    <w:p w14:paraId="5481EDB7">
      <w:pPr>
        <w:adjustRightInd w:val="0"/>
        <w:snapToGrid w:val="0"/>
        <w:spacing w:before="120" w:beforeLines="50" w:line="360" w:lineRule="auto"/>
        <w:ind w:firstLine="480" w:firstLineChars="200"/>
        <w:jc w:val="center"/>
        <w:rPr>
          <w:rFonts w:hint="eastAsia" w:ascii="仿宋" w:hAnsi="仿宋" w:eastAsia="仿宋" w:cs="仿宋"/>
          <w:sz w:val="24"/>
          <w:szCs w:val="24"/>
        </w:rPr>
      </w:pPr>
    </w:p>
    <w:p w14:paraId="723E64BB">
      <w:pPr>
        <w:pStyle w:val="13"/>
        <w:spacing w:line="440" w:lineRule="exact"/>
        <w:jc w:val="center"/>
        <w:outlineLvl w:val="2"/>
        <w:rPr>
          <w:rFonts w:hint="eastAsia" w:ascii="仿宋" w:hAnsi="仿宋" w:eastAsia="仿宋" w:cs="仿宋"/>
          <w:b/>
          <w:bCs/>
          <w:color w:val="000000"/>
          <w:kern w:val="0"/>
          <w:sz w:val="24"/>
          <w:szCs w:val="24"/>
        </w:rPr>
      </w:pPr>
      <w:bookmarkStart w:id="63" w:name="_Toc439149570"/>
      <w:bookmarkStart w:id="64" w:name="_Toc117178984"/>
      <w:bookmarkStart w:id="65" w:name="_Toc15125"/>
      <w:bookmarkStart w:id="66" w:name="_Toc92475231"/>
      <w:bookmarkStart w:id="67" w:name="_Toc12482"/>
      <w:bookmarkStart w:id="68" w:name="_Toc23465"/>
      <w:bookmarkStart w:id="69" w:name="_Toc11377"/>
      <w:bookmarkStart w:id="70" w:name="_Toc7209"/>
      <w:bookmarkStart w:id="71" w:name="_Toc44726950"/>
      <w:bookmarkStart w:id="72" w:name="_Toc92544760"/>
      <w:bookmarkStart w:id="73" w:name="_Toc13247"/>
      <w:bookmarkStart w:id="74" w:name="_Toc15110"/>
      <w:bookmarkStart w:id="75" w:name="_Toc20106"/>
      <w:bookmarkStart w:id="76" w:name="_Toc11725"/>
      <w:bookmarkStart w:id="77" w:name="_Toc2375"/>
      <w:bookmarkStart w:id="78" w:name="_Toc23123"/>
      <w:r>
        <w:rPr>
          <w:rFonts w:hint="eastAsia" w:ascii="仿宋" w:hAnsi="仿宋" w:eastAsia="仿宋" w:cs="仿宋"/>
          <w:b/>
          <w:bCs/>
          <w:color w:val="000000"/>
          <w:sz w:val="24"/>
          <w:szCs w:val="24"/>
        </w:rPr>
        <w:br w:type="page"/>
      </w:r>
      <w:r>
        <w:rPr>
          <w:rFonts w:hint="eastAsia" w:ascii="仿宋" w:hAnsi="仿宋" w:eastAsia="仿宋" w:cs="仿宋"/>
          <w:b/>
          <w:bCs/>
          <w:color w:val="000000"/>
          <w:kern w:val="0"/>
          <w:sz w:val="24"/>
          <w:szCs w:val="24"/>
        </w:rPr>
        <w:t>不参与围标串标承诺书（</w:t>
      </w:r>
      <w:r>
        <w:rPr>
          <w:rFonts w:hint="eastAsia" w:ascii="仿宋" w:hAnsi="仿宋" w:eastAsia="仿宋" w:cs="仿宋"/>
          <w:b/>
          <w:bCs/>
          <w:color w:val="000000"/>
          <w:kern w:val="0"/>
          <w:sz w:val="24"/>
          <w:szCs w:val="24"/>
          <w:lang w:val="en-US" w:eastAsia="zh-CN"/>
        </w:rPr>
        <w:t>5</w:t>
      </w:r>
      <w:r>
        <w:rPr>
          <w:rFonts w:hint="eastAsia" w:ascii="仿宋" w:hAnsi="仿宋" w:eastAsia="仿宋" w:cs="仿宋"/>
          <w:b/>
          <w:bCs/>
          <w:color w:val="000000"/>
          <w:kern w:val="0"/>
          <w:sz w:val="24"/>
          <w:szCs w:val="24"/>
        </w:rPr>
        <w:t>）</w:t>
      </w:r>
    </w:p>
    <w:p w14:paraId="68A0E3EF">
      <w:pPr>
        <w:pStyle w:val="13"/>
        <w:spacing w:line="440" w:lineRule="exact"/>
        <w:jc w:val="center"/>
        <w:rPr>
          <w:rFonts w:hint="eastAsia" w:ascii="仿宋" w:hAnsi="仿宋" w:eastAsia="仿宋" w:cs="仿宋"/>
          <w:b/>
          <w:bCs/>
          <w:color w:val="000000"/>
          <w:kern w:val="0"/>
          <w:sz w:val="24"/>
          <w:szCs w:val="24"/>
        </w:rPr>
      </w:pPr>
    </w:p>
    <w:p w14:paraId="1AFB3F51">
      <w:pPr>
        <w:pStyle w:val="13"/>
        <w:spacing w:line="440" w:lineRule="exact"/>
        <w:jc w:val="center"/>
        <w:rPr>
          <w:rFonts w:hint="eastAsia" w:ascii="仿宋" w:hAnsi="仿宋" w:eastAsia="仿宋" w:cs="仿宋"/>
          <w:sz w:val="24"/>
          <w:szCs w:val="24"/>
        </w:rPr>
      </w:pPr>
    </w:p>
    <w:p w14:paraId="70869307">
      <w:pPr>
        <w:pStyle w:val="14"/>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本人作为</w:t>
      </w:r>
      <w:r>
        <w:rPr>
          <w:rFonts w:hint="eastAsia" w:ascii="仿宋" w:hAnsi="仿宋" w:eastAsia="仿宋" w:cs="仿宋"/>
          <w:sz w:val="24"/>
          <w:szCs w:val="24"/>
          <w:u w:val="single"/>
        </w:rPr>
        <w:t xml:space="preserve">                        （供应商名称） </w:t>
      </w:r>
      <w:r>
        <w:rPr>
          <w:rFonts w:hint="eastAsia" w:ascii="仿宋" w:hAnsi="仿宋" w:eastAsia="仿宋" w:cs="仿宋"/>
          <w:sz w:val="24"/>
          <w:szCs w:val="24"/>
        </w:rPr>
        <w:t>的法人，清楚知晓我公司本项目投标活动，对以下事项作出承诺：</w:t>
      </w:r>
    </w:p>
    <w:p w14:paraId="760C4F02">
      <w:pPr>
        <w:pStyle w:val="14"/>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一、我单位遵循公开、公平、公正、诚实守信的原则，依法依规参与本项目竞标。</w:t>
      </w:r>
    </w:p>
    <w:p w14:paraId="295546FF">
      <w:pPr>
        <w:pStyle w:val="14"/>
        <w:spacing w:line="48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二、我单位在本项目招标投标活动中，未参与围标串标。</w:t>
      </w:r>
    </w:p>
    <w:p w14:paraId="752C133D">
      <w:pPr>
        <w:pStyle w:val="14"/>
        <w:spacing w:line="480" w:lineRule="auto"/>
        <w:ind w:firstLine="480" w:firstLineChars="200"/>
        <w:rPr>
          <w:rFonts w:hint="eastAsia" w:ascii="仿宋" w:hAnsi="仿宋" w:eastAsia="仿宋" w:cs="仿宋"/>
          <w:b/>
          <w:sz w:val="24"/>
          <w:szCs w:val="24"/>
        </w:rPr>
      </w:pPr>
      <w:r>
        <w:rPr>
          <w:rFonts w:hint="eastAsia" w:ascii="仿宋" w:hAnsi="仿宋" w:eastAsia="仿宋" w:cs="仿宋"/>
          <w:sz w:val="24"/>
          <w:szCs w:val="24"/>
        </w:rPr>
        <w:t>三、我单位如被查实在本项目招标投标活动中存在围标串标的，递交响应文件行为作为实施串通投标违法行为的关键环节，本人承担直接责任人员法律责任，接受相应行政处罚和失信惩戒。</w:t>
      </w:r>
    </w:p>
    <w:p w14:paraId="7700A834">
      <w:pPr>
        <w:pStyle w:val="14"/>
        <w:spacing w:line="360" w:lineRule="auto"/>
        <w:jc w:val="left"/>
        <w:rPr>
          <w:rFonts w:hint="eastAsia" w:ascii="仿宋" w:hAnsi="仿宋" w:eastAsia="仿宋" w:cs="仿宋"/>
          <w:sz w:val="24"/>
          <w:szCs w:val="24"/>
        </w:rPr>
      </w:pPr>
    </w:p>
    <w:p w14:paraId="60D181F4">
      <w:pPr>
        <w:pStyle w:val="14"/>
        <w:spacing w:line="360" w:lineRule="auto"/>
        <w:jc w:val="left"/>
        <w:rPr>
          <w:rFonts w:hint="eastAsia" w:ascii="仿宋" w:hAnsi="仿宋" w:eastAsia="仿宋" w:cs="仿宋"/>
          <w:sz w:val="24"/>
          <w:szCs w:val="24"/>
        </w:rPr>
      </w:pPr>
      <w:r>
        <w:rPr>
          <w:rFonts w:hint="eastAsia" w:ascii="仿宋" w:hAnsi="仿宋" w:eastAsia="仿宋" w:cs="仿宋"/>
          <w:sz w:val="24"/>
          <w:szCs w:val="24"/>
        </w:rPr>
        <w:t xml:space="preserve">     </w:t>
      </w:r>
    </w:p>
    <w:p w14:paraId="60F5B5B0">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供应商名称(公章):</w:t>
      </w:r>
      <w:r>
        <w:rPr>
          <w:rFonts w:hint="eastAsia" w:ascii="仿宋" w:hAnsi="仿宋" w:eastAsia="仿宋" w:cs="仿宋"/>
          <w:sz w:val="24"/>
          <w:szCs w:val="24"/>
          <w:u w:val="single"/>
          <w:lang w:val="en-US" w:eastAsia="zh-CN"/>
        </w:rPr>
        <w:t xml:space="preserve">            </w:t>
      </w:r>
    </w:p>
    <w:p w14:paraId="45AED9CD">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lang w:val="en-US" w:eastAsia="zh-CN"/>
        </w:rPr>
        <w:t xml:space="preserve">                 </w:t>
      </w:r>
    </w:p>
    <w:p w14:paraId="6FDB0DEB">
      <w:pPr>
        <w:tabs>
          <w:tab w:val="left" w:pos="6300"/>
        </w:tabs>
        <w:snapToGrid w:val="0"/>
        <w:spacing w:line="360" w:lineRule="auto"/>
        <w:ind w:firstLine="480" w:firstLineChars="200"/>
        <w:jc w:val="right"/>
        <w:rPr>
          <w:rFonts w:hint="eastAsia" w:ascii="仿宋" w:hAnsi="仿宋" w:eastAsia="仿宋" w:cs="仿宋"/>
          <w:sz w:val="24"/>
          <w:szCs w:val="24"/>
        </w:rPr>
      </w:pPr>
      <w:r>
        <w:rPr>
          <w:rFonts w:hint="eastAsia" w:ascii="仿宋" w:hAnsi="仿宋" w:eastAsia="仿宋" w:cs="仿宋"/>
          <w:sz w:val="24"/>
          <w:szCs w:val="24"/>
        </w:rPr>
        <w:t xml:space="preserve">                             日    期:    年   月   日</w:t>
      </w:r>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14:paraId="41BCD71C">
      <w:pPr>
        <w:adjustRightInd w:val="0"/>
        <w:snapToGrid w:val="0"/>
        <w:spacing w:before="120" w:beforeLines="50" w:line="360" w:lineRule="auto"/>
        <w:rPr>
          <w:rFonts w:hint="eastAsia" w:ascii="仿宋" w:hAnsi="仿宋" w:eastAsia="仿宋" w:cs="仿宋"/>
          <w:sz w:val="24"/>
          <w:szCs w:val="24"/>
        </w:rPr>
      </w:pPr>
      <w:r>
        <w:rPr>
          <w:rFonts w:hint="eastAsia" w:ascii="仿宋" w:hAnsi="仿宋" w:eastAsia="仿宋" w:cs="仿宋"/>
          <w:sz w:val="24"/>
          <w:szCs w:val="24"/>
        </w:rPr>
        <w:t xml:space="preserve"> </w:t>
      </w:r>
    </w:p>
    <w:p w14:paraId="5165D9FD">
      <w:pPr>
        <w:adjustRightInd w:val="0"/>
        <w:snapToGrid w:val="0"/>
        <w:spacing w:before="120" w:beforeLines="50" w:line="360" w:lineRule="auto"/>
        <w:outlineLvl w:val="1"/>
        <w:rPr>
          <w:rFonts w:hint="eastAsia" w:ascii="仿宋" w:hAnsi="仿宋" w:eastAsia="仿宋" w:cs="仿宋"/>
          <w:b/>
          <w:bCs/>
          <w:color w:val="000000"/>
          <w:sz w:val="24"/>
          <w:szCs w:val="24"/>
        </w:rPr>
      </w:pPr>
      <w:bookmarkStart w:id="79" w:name="_Toc18517"/>
      <w:bookmarkStart w:id="80" w:name="_Toc6779"/>
      <w:bookmarkStart w:id="81" w:name="_Toc10821"/>
      <w:bookmarkStart w:id="82" w:name="_Toc29187"/>
      <w:bookmarkStart w:id="83" w:name="_Toc7544"/>
      <w:bookmarkStart w:id="84" w:name="_Toc11448"/>
      <w:r>
        <w:rPr>
          <w:rFonts w:hint="eastAsia" w:ascii="仿宋" w:hAnsi="仿宋" w:eastAsia="仿宋" w:cs="仿宋"/>
          <w:b/>
          <w:bCs/>
          <w:color w:val="000000"/>
          <w:sz w:val="24"/>
          <w:szCs w:val="24"/>
        </w:rPr>
        <w:br w:type="page"/>
      </w:r>
    </w:p>
    <w:p w14:paraId="54C7CC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20" w:lineRule="exact"/>
        <w:ind w:right="0"/>
        <w:jc w:val="center"/>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承诺书（</w:t>
      </w:r>
      <w:r>
        <w:rPr>
          <w:rFonts w:hint="eastAsia" w:ascii="仿宋" w:hAnsi="仿宋" w:eastAsia="仿宋" w:cs="仿宋"/>
          <w:b/>
          <w:bCs/>
          <w:color w:val="000000"/>
          <w:kern w:val="0"/>
          <w:sz w:val="24"/>
          <w:szCs w:val="24"/>
          <w:lang w:val="en-US" w:eastAsia="zh-CN"/>
        </w:rPr>
        <w:t>6</w:t>
      </w:r>
      <w:r>
        <w:rPr>
          <w:rFonts w:hint="eastAsia" w:ascii="仿宋" w:hAnsi="仿宋" w:eastAsia="仿宋" w:cs="仿宋"/>
          <w:b/>
          <w:bCs/>
          <w:color w:val="000000"/>
          <w:kern w:val="0"/>
          <w:sz w:val="24"/>
          <w:szCs w:val="24"/>
        </w:rPr>
        <w:t>）</w:t>
      </w:r>
    </w:p>
    <w:p w14:paraId="7664D0AD">
      <w:pPr>
        <w:pStyle w:val="14"/>
        <w:spacing w:line="48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本人作为</w:t>
      </w:r>
      <w:r>
        <w:rPr>
          <w:rFonts w:hint="eastAsia" w:ascii="仿宋" w:hAnsi="仿宋" w:eastAsia="仿宋" w:cs="仿宋"/>
          <w:sz w:val="24"/>
          <w:szCs w:val="24"/>
          <w:u w:val="single"/>
        </w:rPr>
        <w:t xml:space="preserve">                        （供应商名称） </w:t>
      </w:r>
      <w:r>
        <w:rPr>
          <w:rFonts w:hint="eastAsia" w:ascii="仿宋" w:hAnsi="仿宋" w:eastAsia="仿宋" w:cs="仿宋"/>
          <w:sz w:val="24"/>
          <w:szCs w:val="24"/>
        </w:rPr>
        <w:t>的法人，清楚知晓我公司本项目投标活动，对以下</w:t>
      </w:r>
      <w:r>
        <w:rPr>
          <w:rFonts w:hint="eastAsia" w:ascii="仿宋" w:hAnsi="仿宋" w:eastAsia="仿宋" w:cs="仿宋"/>
          <w:sz w:val="24"/>
          <w:szCs w:val="24"/>
          <w:lang w:val="en-US" w:eastAsia="zh-CN"/>
        </w:rPr>
        <w:t>不得存在下列情形之一承诺：</w:t>
      </w:r>
    </w:p>
    <w:p w14:paraId="31ED1A98">
      <w:pPr>
        <w:pStyle w:val="14"/>
        <w:spacing w:line="48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（1）处于被责令停产停业、暂扣或者吊销执照、暂扣或者吊销许可证、吊销资质证书状态；</w:t>
      </w:r>
    </w:p>
    <w:p w14:paraId="6393897A">
      <w:pPr>
        <w:pStyle w:val="14"/>
        <w:spacing w:line="48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（2）进入清算程序，或被宣告破产，或其他丧失履约能力的情形；</w:t>
      </w:r>
    </w:p>
    <w:p w14:paraId="29BE5428">
      <w:pPr>
        <w:pStyle w:val="14"/>
        <w:spacing w:line="48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其他：①与采购人存在利害关系可能影响采购公正性的单位，不得参加询比价采购活动。②单位负责人为同一人或者存在控股、管理关系的不同单位，不得参加同一合同包或者未划分合同包的同一采购项目询比价采购活动，否则，相关响应文件均无效。</w:t>
      </w:r>
    </w:p>
    <w:p w14:paraId="25CFEB7C">
      <w:pPr>
        <w:adjustRightInd w:val="0"/>
        <w:snapToGrid w:val="0"/>
        <w:spacing w:before="120" w:beforeLines="50" w:line="360" w:lineRule="auto"/>
        <w:outlineLvl w:val="1"/>
        <w:rPr>
          <w:rFonts w:hint="eastAsia" w:ascii="仿宋" w:hAnsi="仿宋" w:eastAsia="仿宋" w:cs="仿宋"/>
          <w:b/>
          <w:bCs/>
          <w:color w:val="000000"/>
          <w:sz w:val="24"/>
          <w:szCs w:val="24"/>
        </w:rPr>
      </w:pPr>
    </w:p>
    <w:p w14:paraId="79399288">
      <w:pPr>
        <w:pStyle w:val="13"/>
        <w:spacing w:line="440" w:lineRule="exact"/>
        <w:ind w:right="-97" w:firstLine="480" w:firstLineChars="200"/>
        <w:rPr>
          <w:rFonts w:hint="eastAsia" w:ascii="仿宋" w:hAnsi="仿宋" w:eastAsia="仿宋" w:cs="仿宋"/>
          <w:sz w:val="24"/>
          <w:szCs w:val="24"/>
        </w:rPr>
      </w:pPr>
      <w:r>
        <w:rPr>
          <w:rFonts w:hint="eastAsia" w:ascii="仿宋" w:hAnsi="仿宋" w:eastAsia="仿宋" w:cs="仿宋"/>
          <w:sz w:val="24"/>
          <w:szCs w:val="24"/>
        </w:rPr>
        <w:t>特此承诺！</w:t>
      </w:r>
    </w:p>
    <w:p w14:paraId="7A8839F5">
      <w:pPr>
        <w:adjustRightInd w:val="0"/>
        <w:snapToGrid w:val="0"/>
        <w:spacing w:before="120" w:beforeLines="50" w:line="360" w:lineRule="auto"/>
        <w:outlineLvl w:val="1"/>
        <w:rPr>
          <w:rFonts w:hint="eastAsia" w:ascii="仿宋" w:hAnsi="仿宋" w:eastAsia="仿宋" w:cs="仿宋"/>
          <w:b/>
          <w:bCs/>
          <w:color w:val="000000"/>
          <w:sz w:val="24"/>
          <w:szCs w:val="24"/>
        </w:rPr>
      </w:pPr>
    </w:p>
    <w:p w14:paraId="3BAAEC91">
      <w:pPr>
        <w:adjustRightInd w:val="0"/>
        <w:snapToGrid w:val="0"/>
        <w:spacing w:before="120" w:beforeLines="50" w:line="360" w:lineRule="auto"/>
        <w:outlineLvl w:val="1"/>
        <w:rPr>
          <w:rFonts w:hint="eastAsia" w:ascii="仿宋" w:hAnsi="仿宋" w:eastAsia="仿宋" w:cs="仿宋"/>
          <w:b/>
          <w:bCs/>
          <w:color w:val="000000"/>
          <w:sz w:val="24"/>
          <w:szCs w:val="24"/>
        </w:rPr>
      </w:pPr>
    </w:p>
    <w:p w14:paraId="657F3095">
      <w:pPr>
        <w:adjustRightInd w:val="0"/>
        <w:snapToGrid w:val="0"/>
        <w:spacing w:before="120" w:beforeLines="50" w:line="360" w:lineRule="auto"/>
        <w:outlineLvl w:val="1"/>
        <w:rPr>
          <w:rFonts w:hint="eastAsia" w:ascii="仿宋" w:hAnsi="仿宋" w:eastAsia="仿宋" w:cs="仿宋"/>
          <w:b/>
          <w:bCs/>
          <w:color w:val="000000"/>
          <w:sz w:val="24"/>
          <w:szCs w:val="24"/>
        </w:rPr>
      </w:pPr>
    </w:p>
    <w:p w14:paraId="01118959">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供应商名称(公章):</w:t>
      </w:r>
      <w:r>
        <w:rPr>
          <w:rFonts w:hint="eastAsia" w:ascii="仿宋" w:hAnsi="仿宋" w:eastAsia="仿宋" w:cs="仿宋"/>
          <w:sz w:val="24"/>
          <w:szCs w:val="24"/>
          <w:u w:val="single"/>
          <w:lang w:val="en-US" w:eastAsia="zh-CN"/>
        </w:rPr>
        <w:t xml:space="preserve">            </w:t>
      </w:r>
    </w:p>
    <w:p w14:paraId="3DD230E3">
      <w:pPr>
        <w:tabs>
          <w:tab w:val="left" w:pos="6300"/>
        </w:tabs>
        <w:wordWrap w:val="0"/>
        <w:snapToGrid w:val="0"/>
        <w:spacing w:line="360" w:lineRule="auto"/>
        <w:ind w:firstLine="2160" w:firstLineChars="900"/>
        <w:jc w:val="right"/>
        <w:rPr>
          <w:rFonts w:hint="eastAsia" w:ascii="仿宋" w:hAnsi="仿宋" w:eastAsia="仿宋" w:cs="仿宋"/>
          <w:sz w:val="24"/>
          <w:szCs w:val="24"/>
          <w:lang w:val="en-US" w:eastAsia="zh-CN"/>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lang w:val="en-US" w:eastAsia="zh-CN"/>
        </w:rPr>
        <w:t xml:space="preserve">                 </w:t>
      </w:r>
    </w:p>
    <w:p w14:paraId="4035C3DA">
      <w:pPr>
        <w:tabs>
          <w:tab w:val="left" w:pos="6300"/>
        </w:tabs>
        <w:snapToGrid w:val="0"/>
        <w:spacing w:line="360" w:lineRule="auto"/>
        <w:ind w:firstLine="480" w:firstLineChars="200"/>
        <w:jc w:val="right"/>
        <w:rPr>
          <w:rFonts w:hint="eastAsia" w:ascii="仿宋" w:hAnsi="仿宋" w:eastAsia="仿宋" w:cs="仿宋"/>
          <w:sz w:val="24"/>
          <w:szCs w:val="24"/>
        </w:rPr>
      </w:pPr>
      <w:r>
        <w:rPr>
          <w:rFonts w:hint="eastAsia" w:ascii="仿宋" w:hAnsi="仿宋" w:eastAsia="仿宋" w:cs="仿宋"/>
          <w:sz w:val="24"/>
          <w:szCs w:val="24"/>
        </w:rPr>
        <w:t xml:space="preserve">                             日    期:    年   月   日</w:t>
      </w:r>
    </w:p>
    <w:p w14:paraId="5A98814A">
      <w:pPr>
        <w:adjustRightInd w:val="0"/>
        <w:snapToGrid w:val="0"/>
        <w:spacing w:before="120" w:beforeLines="50" w:line="360" w:lineRule="auto"/>
        <w:outlineLvl w:val="1"/>
        <w:rPr>
          <w:rFonts w:ascii="仿宋" w:hAnsi="仿宋" w:eastAsia="仿宋" w:cs="仿宋"/>
          <w:b/>
          <w:bCs/>
          <w:color w:val="000000"/>
          <w:sz w:val="28"/>
          <w:szCs w:val="28"/>
        </w:rPr>
        <w:sectPr>
          <w:pgSz w:w="11906" w:h="16838"/>
          <w:pgMar w:top="1440" w:right="1800" w:bottom="1440" w:left="1800" w:header="851" w:footer="992" w:gutter="0"/>
          <w:cols w:space="425" w:num="1"/>
          <w:docGrid w:type="lines" w:linePitch="312" w:charSpace="0"/>
        </w:sectPr>
      </w:pPr>
    </w:p>
    <w:p w14:paraId="6943B5D9">
      <w:pPr>
        <w:adjustRightInd w:val="0"/>
        <w:snapToGrid w:val="0"/>
        <w:spacing w:before="120" w:beforeLines="50" w:line="360" w:lineRule="auto"/>
        <w:outlineLvl w:val="1"/>
        <w:rPr>
          <w:rFonts w:ascii="仿宋" w:hAnsi="仿宋" w:eastAsia="仿宋" w:cs="仿宋"/>
          <w:b/>
          <w:bCs/>
          <w:color w:val="000000"/>
          <w:sz w:val="28"/>
          <w:szCs w:val="28"/>
        </w:rPr>
      </w:pPr>
      <w:r>
        <w:rPr>
          <w:rFonts w:hint="eastAsia" w:ascii="仿宋" w:hAnsi="仿宋" w:eastAsia="仿宋" w:cs="仿宋"/>
          <w:b/>
          <w:bCs/>
          <w:color w:val="000000"/>
          <w:sz w:val="28"/>
          <w:szCs w:val="28"/>
        </w:rPr>
        <w:t>七、投标人认为需要提供的其他资料</w:t>
      </w:r>
      <w:bookmarkEnd w:id="79"/>
      <w:bookmarkEnd w:id="80"/>
      <w:bookmarkEnd w:id="81"/>
      <w:bookmarkEnd w:id="82"/>
      <w:bookmarkEnd w:id="83"/>
      <w:bookmarkEnd w:id="84"/>
      <w:r>
        <w:rPr>
          <w:rFonts w:hint="eastAsia" w:ascii="仿宋" w:hAnsi="仿宋" w:eastAsia="仿宋" w:cs="仿宋"/>
          <w:b/>
          <w:bCs/>
          <w:color w:val="000000"/>
          <w:sz w:val="28"/>
          <w:szCs w:val="28"/>
        </w:rPr>
        <w:t>（如有）</w:t>
      </w:r>
    </w:p>
    <w:p w14:paraId="619165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B49F2">
    <w:pPr>
      <w:pStyle w:val="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110F93">
                          <w:pPr>
                            <w:pStyle w:val="4"/>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A110F93">
                    <w:pPr>
                      <w:pStyle w:val="4"/>
                    </w:pPr>
                  </w:p>
                </w:txbxContent>
              </v:textbox>
            </v:shape>
          </w:pict>
        </mc:Fallback>
      </mc:AlternateContent>
    </w:r>
  </w:p>
  <w:p w14:paraId="474B0C07">
    <w:pPr>
      <w:pStyle w:val="4"/>
      <w:ind w:right="-82" w:rightChars="-39"/>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57D8"/>
    <w:rsid w:val="01422176"/>
    <w:rsid w:val="036D5013"/>
    <w:rsid w:val="07A72EEE"/>
    <w:rsid w:val="0BC1013B"/>
    <w:rsid w:val="1B813443"/>
    <w:rsid w:val="1BE964F4"/>
    <w:rsid w:val="217F6677"/>
    <w:rsid w:val="22916662"/>
    <w:rsid w:val="25826736"/>
    <w:rsid w:val="2D8C0151"/>
    <w:rsid w:val="31BA042A"/>
    <w:rsid w:val="31FF5ABB"/>
    <w:rsid w:val="335A6B93"/>
    <w:rsid w:val="34D7603C"/>
    <w:rsid w:val="36A209E6"/>
    <w:rsid w:val="37DC1CD5"/>
    <w:rsid w:val="3BE630E8"/>
    <w:rsid w:val="3EAE3C87"/>
    <w:rsid w:val="4100270B"/>
    <w:rsid w:val="421A1C49"/>
    <w:rsid w:val="47074438"/>
    <w:rsid w:val="4C5F15A0"/>
    <w:rsid w:val="50792360"/>
    <w:rsid w:val="56A2721A"/>
    <w:rsid w:val="5DC55FBF"/>
    <w:rsid w:val="658B0713"/>
    <w:rsid w:val="6D1676CC"/>
    <w:rsid w:val="6FB42615"/>
    <w:rsid w:val="79F4328E"/>
    <w:rsid w:val="7B943BB3"/>
    <w:rsid w:val="7D507B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jc w:val="left"/>
      <w:textAlignment w:val="baseline"/>
    </w:pPr>
    <w:rPr>
      <w:rFonts w:ascii="等线" w:hAnsi="等线" w:eastAsia="楷体_GB2312" w:cs="Times New Roman"/>
      <w:sz w:val="24"/>
      <w:szCs w:val="22"/>
    </w:rPr>
  </w:style>
  <w:style w:type="paragraph" w:styleId="3">
    <w:name w:val="Body Text"/>
    <w:basedOn w:val="1"/>
    <w:next w:val="1"/>
    <w:qFormat/>
    <w:uiPriority w:val="0"/>
    <w:pPr>
      <w:spacing w:after="120"/>
    </w:pPr>
  </w:style>
  <w:style w:type="paragraph" w:styleId="4">
    <w:name w:val="footer"/>
    <w:basedOn w:val="1"/>
    <w:qFormat/>
    <w:uiPriority w:val="99"/>
    <w:pPr>
      <w:tabs>
        <w:tab w:val="center" w:pos="4153"/>
        <w:tab w:val="right" w:pos="8306"/>
      </w:tabs>
      <w:snapToGrid w:val="0"/>
      <w:jc w:val="left"/>
    </w:pPr>
    <w:rPr>
      <w:rFonts w:ascii="等线" w:hAnsi="等线" w:cs="Times New Roman"/>
      <w:sz w:val="18"/>
      <w:szCs w:val="22"/>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
    <w:name w:val="Body Text First Indent"/>
    <w:basedOn w:val="3"/>
    <w:qFormat/>
    <w:uiPriority w:val="0"/>
    <w:pPr>
      <w:ind w:firstLine="420" w:firstLineChars="100"/>
    </w:pPr>
    <w:rPr>
      <w:szCs w:val="20"/>
    </w:rPr>
  </w:style>
  <w:style w:type="paragraph" w:customStyle="1" w:styleId="9">
    <w:name w:val="正文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10">
    <w:name w:val="BodyText1I2"/>
    <w:basedOn w:val="1"/>
    <w:qFormat/>
    <w:uiPriority w:val="0"/>
    <w:pPr>
      <w:ind w:firstLine="200" w:firstLineChars="200"/>
      <w:textAlignment w:val="baseline"/>
    </w:pPr>
    <w:rPr>
      <w:sz w:val="28"/>
      <w:szCs w:val="20"/>
    </w:rPr>
  </w:style>
  <w:style w:type="paragraph" w:customStyle="1" w:styleId="11">
    <w:name w:val="正文_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
    <w:name w:val="正文_0_0_0"/>
    <w:qFormat/>
    <w:uiPriority w:val="0"/>
    <w:pPr>
      <w:widowControl w:val="0"/>
      <w:jc w:val="both"/>
    </w:pPr>
    <w:rPr>
      <w:rFonts w:ascii="等线" w:hAnsi="等线" w:eastAsia="等线" w:cs="Times New Roman"/>
      <w:kern w:val="2"/>
      <w:sz w:val="21"/>
      <w:szCs w:val="22"/>
      <w:lang w:val="en-US" w:eastAsia="zh-CN" w:bidi="ar-SA"/>
    </w:rPr>
  </w:style>
  <w:style w:type="paragraph" w:customStyle="1" w:styleId="13">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3_0"/>
    <w:basedOn w:val="1"/>
    <w:qFormat/>
    <w:uiPriority w:val="0"/>
    <w:rPr>
      <w:rFonts w:ascii="Calibri" w:hAnsi="Calibri"/>
      <w:szCs w:val="22"/>
    </w:rPr>
  </w:style>
  <w:style w:type="paragraph" w:customStyle="1" w:styleId="15">
    <w:name w:val="È±Ê¡ÎÄ±¾"/>
    <w:basedOn w:val="1"/>
    <w:qFormat/>
    <w:uiPriority w:val="0"/>
    <w:pPr>
      <w:widowControl/>
      <w:overflowPunct w:val="0"/>
      <w:autoSpaceDE w:val="0"/>
      <w:autoSpaceDN w:val="0"/>
      <w:adjustRightInd w:val="0"/>
      <w:jc w:val="left"/>
      <w:textAlignment w:val="baseline"/>
    </w:pPr>
    <w:rPr>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68</Words>
  <Characters>68</Characters>
  <Lines>0</Lines>
  <Paragraphs>0</Paragraphs>
  <TotalTime>11</TotalTime>
  <ScaleCrop>false</ScaleCrop>
  <LinksUpToDate>false</LinksUpToDate>
  <CharactersWithSpaces>206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2025-01-03T08:49:00Z</dcterms:created>
  <dc:creator>HUAWEI</dc:creator>
  <cp:lastModifiedBy>HUAWEI</cp:lastModifiedBy>
  <dcterms:modified xsi:type="dcterms:W3CDTF">2026-09-28T10:33:25Z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6FF9D7E3A6BA44E297A1D8388326818F_12</vt:lpwstr>
  </property>
  <property fmtid="{D5CDD505-2E9C-101B-9397-08002B2CF9AE}" pid="4" name="KSOTemplateDocerSaveRecord">
    <vt:lpwstr>eyJoZGlkIjoiYzRmNmQ5NmM3YmY0ZGU5NGU3NDZjNDY4ZjhmNjE2NDkiLCJ1c2VySWQiOiI2Mzk1MTUxMzQifQ==</vt:lpwstr>
  </property>
</Properties>
</file>